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FC57" w14:textId="77777777" w:rsidR="0022663A" w:rsidRPr="0022663A" w:rsidRDefault="0022663A" w:rsidP="00CF1E24">
      <w:pPr>
        <w:spacing w:after="0"/>
        <w:jc w:val="center"/>
        <w:rPr>
          <w:rFonts w:ascii="Arial Nova" w:hAnsi="Arial Nova"/>
          <w:lang w:val="sk-SK"/>
        </w:rPr>
      </w:pPr>
    </w:p>
    <w:p w14:paraId="5807270D" w14:textId="151CFD6D" w:rsidR="0047747B" w:rsidRPr="00A105A0" w:rsidRDefault="0022663A" w:rsidP="00CF1E24">
      <w:pPr>
        <w:spacing w:after="0"/>
        <w:jc w:val="center"/>
        <w:rPr>
          <w:rFonts w:ascii="Arial Nova" w:hAnsi="Arial Nova"/>
          <w:b/>
          <w:bCs/>
          <w:sz w:val="28"/>
          <w:szCs w:val="28"/>
          <w:lang w:val="sk-SK"/>
        </w:rPr>
      </w:pPr>
      <w:r w:rsidRPr="00A105A0">
        <w:rPr>
          <w:rFonts w:ascii="Arial Nova" w:hAnsi="Arial Nova"/>
          <w:b/>
          <w:bCs/>
          <w:sz w:val="28"/>
          <w:szCs w:val="28"/>
          <w:lang w:val="sk-SK"/>
        </w:rPr>
        <w:t>OZNÁMENIE O VYHLÁSENÍ OBCHODNEJ VEREJNEJ SÚŤAŽE</w:t>
      </w:r>
    </w:p>
    <w:p w14:paraId="7DD68170" w14:textId="31ECA1F4" w:rsidR="0022663A" w:rsidRPr="00A105A0" w:rsidRDefault="0022663A" w:rsidP="00CF1E24">
      <w:pPr>
        <w:spacing w:after="0"/>
        <w:jc w:val="center"/>
        <w:rPr>
          <w:rFonts w:ascii="Arial Nova" w:hAnsi="Arial Nova"/>
          <w:sz w:val="20"/>
          <w:szCs w:val="20"/>
          <w:lang w:val="sk-SK"/>
        </w:rPr>
      </w:pPr>
      <w:r w:rsidRPr="00A105A0">
        <w:rPr>
          <w:rFonts w:ascii="Arial Nova" w:hAnsi="Arial Nova"/>
          <w:sz w:val="20"/>
          <w:szCs w:val="20"/>
          <w:lang w:val="sk-SK"/>
        </w:rPr>
        <w:t xml:space="preserve">podľa § 281 a </w:t>
      </w:r>
      <w:proofErr w:type="spellStart"/>
      <w:r w:rsidRPr="00A105A0">
        <w:rPr>
          <w:rFonts w:ascii="Arial Nova" w:hAnsi="Arial Nova"/>
          <w:sz w:val="20"/>
          <w:szCs w:val="20"/>
          <w:lang w:val="sk-SK"/>
        </w:rPr>
        <w:t>nasl</w:t>
      </w:r>
      <w:proofErr w:type="spellEnd"/>
      <w:r w:rsidRPr="00A105A0">
        <w:rPr>
          <w:rFonts w:ascii="Arial Nova" w:hAnsi="Arial Nova"/>
          <w:sz w:val="20"/>
          <w:szCs w:val="20"/>
          <w:lang w:val="sk-SK"/>
        </w:rPr>
        <w:t>. zákona č. 513/1991 Zb. Obchodný zákonník</w:t>
      </w:r>
    </w:p>
    <w:p w14:paraId="553159F8" w14:textId="77777777" w:rsidR="0022663A" w:rsidRPr="00A105A0" w:rsidRDefault="0022663A" w:rsidP="00CF1E24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0EBD624B" w14:textId="77777777" w:rsidR="0079054A" w:rsidRPr="00A105A0" w:rsidRDefault="0079054A" w:rsidP="0022663A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7FD5211E" w14:textId="77777777" w:rsidR="0079054A" w:rsidRPr="00A105A0" w:rsidRDefault="0079054A" w:rsidP="0079054A">
      <w:pPr>
        <w:spacing w:after="0"/>
        <w:jc w:val="both"/>
        <w:rPr>
          <w:rFonts w:ascii="Arial Nova" w:hAnsi="Arial Nova"/>
          <w:sz w:val="20"/>
          <w:szCs w:val="20"/>
          <w:lang w:val="sk-SK"/>
        </w:rPr>
      </w:pPr>
    </w:p>
    <w:p w14:paraId="622D29D8" w14:textId="36ED285A" w:rsidR="0079054A" w:rsidRPr="00A105A0" w:rsidRDefault="0079054A" w:rsidP="0079054A">
      <w:pPr>
        <w:spacing w:after="0"/>
        <w:jc w:val="both"/>
        <w:rPr>
          <w:rFonts w:ascii="Arial Nova" w:hAnsi="Arial Nova"/>
          <w:b/>
          <w:bCs/>
          <w:smallCaps/>
          <w:sz w:val="28"/>
          <w:szCs w:val="28"/>
          <w:lang w:val="sk-SK"/>
        </w:rPr>
      </w:pPr>
      <w:r w:rsidRPr="00A105A0">
        <w:rPr>
          <w:rFonts w:ascii="Arial Nova" w:hAnsi="Arial Nova"/>
          <w:b/>
          <w:bCs/>
          <w:smallCaps/>
          <w:sz w:val="28"/>
          <w:szCs w:val="28"/>
          <w:lang w:val="sk-SK"/>
        </w:rPr>
        <w:t>Podmienky obchodnej verejnej súťaže :</w:t>
      </w:r>
    </w:p>
    <w:p w14:paraId="619E042F" w14:textId="77777777" w:rsidR="0079054A" w:rsidRPr="00A105A0" w:rsidRDefault="0079054A" w:rsidP="0022663A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41B00D73" w14:textId="1FB67BAF" w:rsidR="0022663A" w:rsidRPr="00A105A0" w:rsidRDefault="0022663A" w:rsidP="0022663A">
      <w:pPr>
        <w:pStyle w:val="Odsekzoznamu"/>
        <w:numPr>
          <w:ilvl w:val="0"/>
          <w:numId w:val="2"/>
        </w:numPr>
        <w:spacing w:after="0"/>
        <w:ind w:left="450" w:hanging="450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Identifikačné údaje vyhlasovateľa:</w:t>
      </w:r>
    </w:p>
    <w:tbl>
      <w:tblPr>
        <w:tblStyle w:val="Mriekatabuky"/>
        <w:tblW w:w="8905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030"/>
      </w:tblGrid>
      <w:tr w:rsidR="0022663A" w:rsidRPr="00A105A0" w14:paraId="766F052B" w14:textId="77777777" w:rsidTr="0022663A">
        <w:tc>
          <w:tcPr>
            <w:tcW w:w="2875" w:type="dxa"/>
            <w:vAlign w:val="center"/>
          </w:tcPr>
          <w:p w14:paraId="70683D97" w14:textId="281A8393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obchodn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é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meno:</w:t>
            </w:r>
          </w:p>
        </w:tc>
        <w:tc>
          <w:tcPr>
            <w:tcW w:w="6030" w:type="dxa"/>
          </w:tcPr>
          <w:p w14:paraId="6A0FAD0F" w14:textId="3FA92B27" w:rsidR="0022663A" w:rsidRPr="0030556E" w:rsidRDefault="00A105A0" w:rsidP="0022663A">
            <w:pPr>
              <w:pStyle w:val="Odsekzoznamu"/>
              <w:ind w:left="0"/>
              <w:rPr>
                <w:rFonts w:ascii="Arial Nova" w:hAnsi="Arial Nova"/>
                <w:b/>
                <w:bCs/>
                <w:lang w:val="sk-SK"/>
              </w:rPr>
            </w:pPr>
            <w:r w:rsidRPr="0030556E">
              <w:rPr>
                <w:rFonts w:ascii="Arial Nova" w:hAnsi="Arial Nova"/>
                <w:b/>
                <w:bCs/>
                <w:lang w:val="sk-SK"/>
              </w:rPr>
              <w:t xml:space="preserve">SZMF Marketing, </w:t>
            </w:r>
            <w:proofErr w:type="spellStart"/>
            <w:r w:rsidR="0022663A" w:rsidRPr="0030556E">
              <w:rPr>
                <w:rFonts w:ascii="Arial Nova" w:hAnsi="Arial Nova"/>
                <w:b/>
                <w:bCs/>
                <w:lang w:val="sk-SK"/>
              </w:rPr>
              <w:t>s.r.o</w:t>
            </w:r>
            <w:proofErr w:type="spellEnd"/>
            <w:r w:rsidR="0022663A" w:rsidRPr="0030556E">
              <w:rPr>
                <w:rFonts w:ascii="Arial Nova" w:hAnsi="Arial Nova"/>
                <w:b/>
                <w:bCs/>
                <w:lang w:val="sk-SK"/>
              </w:rPr>
              <w:t>.</w:t>
            </w:r>
          </w:p>
        </w:tc>
      </w:tr>
      <w:tr w:rsidR="0022663A" w:rsidRPr="00A105A0" w14:paraId="3DC479E2" w14:textId="77777777" w:rsidTr="0022663A">
        <w:tc>
          <w:tcPr>
            <w:tcW w:w="2875" w:type="dxa"/>
            <w:vAlign w:val="center"/>
          </w:tcPr>
          <w:p w14:paraId="1C2631F8" w14:textId="1C366BF5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s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í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dlo:</w:t>
            </w:r>
          </w:p>
        </w:tc>
        <w:tc>
          <w:tcPr>
            <w:tcW w:w="6030" w:type="dxa"/>
          </w:tcPr>
          <w:p w14:paraId="0057A794" w14:textId="13C1B1A3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Ružinovská 28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, 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821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0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3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Bratislava</w:t>
            </w:r>
          </w:p>
        </w:tc>
      </w:tr>
      <w:tr w:rsidR="0022663A" w:rsidRPr="00A105A0" w14:paraId="71CD8E4D" w14:textId="77777777" w:rsidTr="0022663A">
        <w:tc>
          <w:tcPr>
            <w:tcW w:w="2875" w:type="dxa"/>
            <w:vAlign w:val="center"/>
          </w:tcPr>
          <w:p w14:paraId="3584B7E2" w14:textId="6ED84967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I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Č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O:</w:t>
            </w:r>
          </w:p>
        </w:tc>
        <w:tc>
          <w:tcPr>
            <w:tcW w:w="6030" w:type="dxa"/>
          </w:tcPr>
          <w:p w14:paraId="3F8F26BA" w14:textId="76182534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53412427</w:t>
            </w:r>
          </w:p>
        </w:tc>
      </w:tr>
      <w:tr w:rsidR="0022663A" w:rsidRPr="00A105A0" w14:paraId="57F87B1F" w14:textId="77777777" w:rsidTr="0022663A">
        <w:tc>
          <w:tcPr>
            <w:tcW w:w="2875" w:type="dxa"/>
            <w:vAlign w:val="center"/>
          </w:tcPr>
          <w:p w14:paraId="75D90CEA" w14:textId="7A84E57B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DIČ:</w:t>
            </w:r>
          </w:p>
        </w:tc>
        <w:tc>
          <w:tcPr>
            <w:tcW w:w="6030" w:type="dxa"/>
          </w:tcPr>
          <w:p w14:paraId="22D17169" w14:textId="77C91B9E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2121403581</w:t>
            </w:r>
          </w:p>
        </w:tc>
      </w:tr>
      <w:tr w:rsidR="0022663A" w:rsidRPr="00A105A0" w14:paraId="00A0B0E4" w14:textId="77777777" w:rsidTr="0022663A">
        <w:tc>
          <w:tcPr>
            <w:tcW w:w="2875" w:type="dxa"/>
            <w:vAlign w:val="center"/>
          </w:tcPr>
          <w:p w14:paraId="33281200" w14:textId="5764A3A2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IČ DPH:</w:t>
            </w:r>
          </w:p>
        </w:tc>
        <w:tc>
          <w:tcPr>
            <w:tcW w:w="6030" w:type="dxa"/>
          </w:tcPr>
          <w:p w14:paraId="234747F8" w14:textId="102E3735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SK</w:t>
            </w:r>
            <w:r w:rsidR="00A105A0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2121403581</w:t>
            </w:r>
          </w:p>
        </w:tc>
      </w:tr>
      <w:tr w:rsidR="0022663A" w:rsidRPr="00A105A0" w14:paraId="5E0663EC" w14:textId="77777777" w:rsidTr="0022663A">
        <w:tc>
          <w:tcPr>
            <w:tcW w:w="2875" w:type="dxa"/>
            <w:vAlign w:val="center"/>
          </w:tcPr>
          <w:p w14:paraId="7C4C0EAA" w14:textId="2E673CD9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0CDB8EEA" w14:textId="7845F224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</w:p>
        </w:tc>
      </w:tr>
      <w:tr w:rsidR="0022663A" w:rsidRPr="00A105A0" w14:paraId="26C15993" w14:textId="77777777" w:rsidTr="0022663A">
        <w:tc>
          <w:tcPr>
            <w:tcW w:w="2875" w:type="dxa"/>
            <w:vAlign w:val="center"/>
          </w:tcPr>
          <w:p w14:paraId="3634486D" w14:textId="218B132D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0ECB4276" w14:textId="49962EB8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</w:p>
        </w:tc>
      </w:tr>
      <w:tr w:rsidR="0022663A" w:rsidRPr="00A105A0" w14:paraId="6A9931D0" w14:textId="77777777" w:rsidTr="0022663A">
        <w:tc>
          <w:tcPr>
            <w:tcW w:w="2875" w:type="dxa"/>
            <w:vAlign w:val="center"/>
          </w:tcPr>
          <w:p w14:paraId="6296126D" w14:textId="2754C711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theme="minorHAnsi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>zastúpený:</w:t>
            </w:r>
          </w:p>
        </w:tc>
        <w:tc>
          <w:tcPr>
            <w:tcW w:w="6030" w:type="dxa"/>
          </w:tcPr>
          <w:p w14:paraId="324DB804" w14:textId="1371CF57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theme="minorHAnsi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>Ing. Peter Králik</w:t>
            </w:r>
            <w:r w:rsidR="0022663A"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 xml:space="preserve">, </w:t>
            </w:r>
            <w:r w:rsidR="0030556E"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>konateľ</w:t>
            </w:r>
          </w:p>
        </w:tc>
      </w:tr>
      <w:tr w:rsidR="0022663A" w:rsidRPr="00A105A0" w14:paraId="36C51CB5" w14:textId="77777777" w:rsidTr="0022663A">
        <w:tc>
          <w:tcPr>
            <w:tcW w:w="2875" w:type="dxa"/>
            <w:vAlign w:val="center"/>
          </w:tcPr>
          <w:p w14:paraId="56440840" w14:textId="3BD77DB9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tel. kontakt:</w:t>
            </w:r>
          </w:p>
        </w:tc>
        <w:tc>
          <w:tcPr>
            <w:tcW w:w="6030" w:type="dxa"/>
          </w:tcPr>
          <w:p w14:paraId="0AFD6980" w14:textId="0B2FF9EE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+421915902632</w:t>
            </w:r>
          </w:p>
        </w:tc>
      </w:tr>
      <w:tr w:rsidR="0022663A" w:rsidRPr="00A105A0" w14:paraId="09FA894A" w14:textId="77777777" w:rsidTr="0022663A">
        <w:tc>
          <w:tcPr>
            <w:tcW w:w="2875" w:type="dxa"/>
            <w:vAlign w:val="center"/>
          </w:tcPr>
          <w:p w14:paraId="42EB10FD" w14:textId="43E323E6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e-mail kontakt:</w:t>
            </w:r>
          </w:p>
        </w:tc>
        <w:tc>
          <w:tcPr>
            <w:tcW w:w="6030" w:type="dxa"/>
          </w:tcPr>
          <w:p w14:paraId="4EF78D74" w14:textId="0643DF8F" w:rsidR="0022663A" w:rsidRPr="0030556E" w:rsidRDefault="00A105A0" w:rsidP="00A105A0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  <w:hyperlink r:id="rId5" w:history="1">
              <w:r w:rsidRPr="0030556E">
                <w:rPr>
                  <w:rStyle w:val="Hypertextovprepojenie"/>
                  <w:rFonts w:ascii="Arial Nova" w:hAnsi="Arial Nova"/>
                </w:rPr>
                <w:t>peter.kralik@malyfutbal.sk</w:t>
              </w:r>
            </w:hyperlink>
          </w:p>
        </w:tc>
      </w:tr>
      <w:tr w:rsidR="0022663A" w:rsidRPr="00A105A0" w14:paraId="187C996A" w14:textId="77777777" w:rsidTr="0022663A">
        <w:tc>
          <w:tcPr>
            <w:tcW w:w="2875" w:type="dxa"/>
            <w:vAlign w:val="center"/>
          </w:tcPr>
          <w:p w14:paraId="23C5A0FA" w14:textId="77777777" w:rsidR="0022663A" w:rsidRPr="0030556E" w:rsidRDefault="00AE03ED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webové sídlo:</w:t>
            </w:r>
          </w:p>
          <w:p w14:paraId="513059B9" w14:textId="77777777" w:rsidR="00A105A0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</w:p>
          <w:p w14:paraId="029E8E20" w14:textId="46EEE2A7" w:rsidR="00A105A0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b/>
                <w:bCs/>
                <w:sz w:val="22"/>
                <w:szCs w:val="22"/>
                <w:lang w:val="sk-SK"/>
              </w:rPr>
              <w:t>Kontaktná osoba:</w:t>
            </w:r>
          </w:p>
        </w:tc>
        <w:tc>
          <w:tcPr>
            <w:tcW w:w="6030" w:type="dxa"/>
          </w:tcPr>
          <w:p w14:paraId="7144A506" w14:textId="77777777" w:rsidR="003B407A" w:rsidRPr="0030556E" w:rsidRDefault="00A105A0" w:rsidP="0022663A">
            <w:pPr>
              <w:pStyle w:val="Odsekzoznamu"/>
              <w:ind w:left="0"/>
              <w:rPr>
                <w:rFonts w:ascii="Arial Nova" w:hAnsi="Arial Nova"/>
              </w:rPr>
            </w:pPr>
            <w:hyperlink r:id="rId6" w:history="1">
              <w:r w:rsidRPr="0030556E">
                <w:rPr>
                  <w:rStyle w:val="Hypertextovprepojenie"/>
                  <w:rFonts w:ascii="Arial Nova" w:hAnsi="Arial Nova"/>
                </w:rPr>
                <w:t>https://malyfutbal.sk/</w:t>
              </w:r>
            </w:hyperlink>
            <w:r w:rsidRPr="0030556E">
              <w:rPr>
                <w:rFonts w:ascii="Arial Nova" w:hAnsi="Arial Nova"/>
              </w:rPr>
              <w:t xml:space="preserve"> </w:t>
            </w:r>
          </w:p>
          <w:p w14:paraId="17BF145B" w14:textId="2C653A40" w:rsidR="00A105A0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b/>
                <w:bCs/>
                <w:sz w:val="22"/>
                <w:szCs w:val="22"/>
                <w:highlight w:val="yellow"/>
                <w:lang w:val="sk-SK"/>
              </w:rPr>
            </w:pPr>
          </w:p>
        </w:tc>
      </w:tr>
      <w:tr w:rsidR="006E532F" w:rsidRPr="00A105A0" w14:paraId="5807A8B1" w14:textId="77777777" w:rsidTr="0022663A">
        <w:tc>
          <w:tcPr>
            <w:tcW w:w="2875" w:type="dxa"/>
            <w:vAlign w:val="center"/>
          </w:tcPr>
          <w:p w14:paraId="5AA2E484" w14:textId="2F34DB07" w:rsidR="006E532F" w:rsidRPr="0030556E" w:rsidRDefault="006E532F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71028C48" w14:textId="49208CC6" w:rsidR="006E532F" w:rsidRPr="0030556E" w:rsidRDefault="00A105A0" w:rsidP="0022663A">
            <w:pPr>
              <w:pStyle w:val="Odsekzoznamu"/>
              <w:ind w:left="0"/>
              <w:rPr>
                <w:rFonts w:ascii="Arial Nova" w:hAnsi="Arial Nova"/>
              </w:rPr>
            </w:pPr>
            <w:r w:rsidRPr="0030556E">
              <w:rPr>
                <w:rFonts w:ascii="Arial Nova" w:hAnsi="Arial Nova"/>
              </w:rPr>
              <w:t>Ing</w:t>
            </w:r>
            <w:r w:rsidR="006E532F" w:rsidRPr="0030556E">
              <w:rPr>
                <w:rFonts w:ascii="Arial Nova" w:hAnsi="Arial Nova"/>
              </w:rPr>
              <w:t xml:space="preserve">. Peter Štefaňák, PhD., 0903 533 101, </w:t>
            </w:r>
            <w:hyperlink r:id="rId7" w:history="1">
              <w:r w:rsidR="006E532F" w:rsidRPr="0030556E">
                <w:rPr>
                  <w:rStyle w:val="Hypertextovprepojenie"/>
                  <w:rFonts w:ascii="Arial Nova" w:hAnsi="Arial Nova"/>
                </w:rPr>
                <w:t>info@psagentura.sk</w:t>
              </w:r>
            </w:hyperlink>
          </w:p>
          <w:p w14:paraId="36258262" w14:textId="51D22B56" w:rsidR="006E532F" w:rsidRPr="0030556E" w:rsidRDefault="006E532F" w:rsidP="0022663A">
            <w:pPr>
              <w:pStyle w:val="Odsekzoznamu"/>
              <w:ind w:left="0"/>
              <w:rPr>
                <w:rFonts w:ascii="Arial Nova" w:hAnsi="Arial Nova"/>
              </w:rPr>
            </w:pPr>
          </w:p>
        </w:tc>
      </w:tr>
    </w:tbl>
    <w:p w14:paraId="150948AE" w14:textId="77777777" w:rsidR="003B407A" w:rsidRPr="00A105A0" w:rsidRDefault="003B407A" w:rsidP="0022663A">
      <w:pPr>
        <w:pStyle w:val="Odsekzoznamu"/>
        <w:spacing w:after="0"/>
        <w:ind w:left="450"/>
        <w:rPr>
          <w:rFonts w:ascii="Arial Nova" w:hAnsi="Arial Nova"/>
          <w:b/>
          <w:bCs/>
          <w:smallCaps/>
          <w:lang w:val="sk-SK"/>
        </w:rPr>
      </w:pPr>
    </w:p>
    <w:p w14:paraId="6E337A75" w14:textId="411B823F" w:rsidR="0022663A" w:rsidRPr="00A105A0" w:rsidRDefault="00AE03ED" w:rsidP="00951B00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Predmet obchodnej verejnej súťaže:</w:t>
      </w:r>
    </w:p>
    <w:p w14:paraId="581772F0" w14:textId="1BC0174F" w:rsidR="00FD5E2B" w:rsidRPr="00A105A0" w:rsidRDefault="00FD5E2B" w:rsidP="00726E25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Predmetom obchodnej verejnej súťaže (OVS) je výber </w:t>
      </w:r>
      <w:r w:rsidR="002C1552">
        <w:rPr>
          <w:rFonts w:ascii="Arial Nova" w:hAnsi="Arial Nova"/>
          <w:sz w:val="22"/>
          <w:szCs w:val="22"/>
          <w:lang w:val="sk-SK"/>
        </w:rPr>
        <w:t>poskytovateľa služieb s názvom: „</w:t>
      </w:r>
      <w:r w:rsidR="00726E25" w:rsidRPr="00726E25">
        <w:rPr>
          <w:rFonts w:ascii="Arial Nova" w:hAnsi="Arial Nova"/>
          <w:b/>
          <w:bCs/>
          <w:sz w:val="22"/>
          <w:szCs w:val="22"/>
          <w:lang w:val="sk-SK"/>
        </w:rPr>
        <w:t>Výroba EMF Euro 2026 prenosovým vozom OB-VAN s pomocným vozidlom na Tipos Aréne v Bratislave</w:t>
      </w:r>
      <w:r w:rsidR="002C1552">
        <w:rPr>
          <w:rFonts w:ascii="Arial Nova" w:hAnsi="Arial Nova" w:cstheme="minorHAnsi"/>
          <w:b/>
          <w:sz w:val="22"/>
          <w:szCs w:val="22"/>
          <w:lang w:val="sk-SK"/>
        </w:rPr>
        <w:t>“</w:t>
      </w:r>
      <w:r w:rsidRPr="00A105A0">
        <w:rPr>
          <w:rFonts w:ascii="Arial Nova" w:hAnsi="Arial Nova"/>
          <w:sz w:val="22"/>
          <w:szCs w:val="22"/>
          <w:lang w:val="sk-SK"/>
        </w:rPr>
        <w:t xml:space="preserve"> (ďalej ako</w:t>
      </w:r>
      <w:r w:rsidR="002B0A4E" w:rsidRPr="00A105A0">
        <w:rPr>
          <w:rFonts w:ascii="Arial Nova" w:hAnsi="Arial Nova"/>
          <w:sz w:val="22"/>
          <w:szCs w:val="22"/>
          <w:lang w:val="sk-SK"/>
        </w:rPr>
        <w:t xml:space="preserve"> „</w:t>
      </w:r>
      <w:r w:rsidR="002B0A4E" w:rsidRPr="00A105A0">
        <w:rPr>
          <w:rFonts w:ascii="Arial Nova" w:hAnsi="Arial Nova"/>
          <w:b/>
          <w:bCs/>
          <w:sz w:val="22"/>
          <w:szCs w:val="22"/>
          <w:u w:val="single"/>
          <w:lang w:val="sk-SK"/>
        </w:rPr>
        <w:t>predmet OVS</w:t>
      </w:r>
      <w:r w:rsidR="002B0A4E" w:rsidRPr="00A105A0">
        <w:rPr>
          <w:rFonts w:ascii="Arial Nova" w:hAnsi="Arial Nova"/>
          <w:sz w:val="22"/>
          <w:szCs w:val="22"/>
          <w:lang w:val="sk-SK"/>
        </w:rPr>
        <w:t>“</w:t>
      </w:r>
      <w:r w:rsidRPr="00A105A0">
        <w:rPr>
          <w:rFonts w:ascii="Arial Nova" w:hAnsi="Arial Nova"/>
          <w:sz w:val="22"/>
          <w:szCs w:val="22"/>
          <w:lang w:val="sk-SK"/>
        </w:rPr>
        <w:t>).</w:t>
      </w:r>
    </w:p>
    <w:p w14:paraId="4586E913" w14:textId="77777777" w:rsidR="00907144" w:rsidRPr="00A105A0" w:rsidRDefault="00907144" w:rsidP="00ED6762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6E12AEDB" w14:textId="7901A301" w:rsidR="00ED6762" w:rsidRPr="00A105A0" w:rsidRDefault="00ED6762" w:rsidP="00ED6762">
      <w:pPr>
        <w:pStyle w:val="Odsekzoznamu"/>
        <w:numPr>
          <w:ilvl w:val="0"/>
          <w:numId w:val="2"/>
        </w:numPr>
        <w:tabs>
          <w:tab w:val="left" w:pos="450"/>
        </w:tabs>
        <w:spacing w:after="0"/>
        <w:ind w:hanging="72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Miesto</w:t>
      </w:r>
      <w:r w:rsidR="006E532F" w:rsidRPr="00A105A0">
        <w:rPr>
          <w:rFonts w:ascii="Arial Nova" w:hAnsi="Arial Nova"/>
          <w:b/>
          <w:bCs/>
          <w:smallCaps/>
          <w:lang w:val="sk-SK"/>
        </w:rPr>
        <w:t xml:space="preserve"> a termín</w:t>
      </w:r>
      <w:r w:rsidRPr="00A105A0">
        <w:rPr>
          <w:rFonts w:ascii="Arial Nova" w:hAnsi="Arial Nova"/>
          <w:b/>
          <w:bCs/>
          <w:smallCaps/>
          <w:lang w:val="sk-SK"/>
        </w:rPr>
        <w:t xml:space="preserve"> realizácie:</w:t>
      </w:r>
    </w:p>
    <w:p w14:paraId="4E144B6F" w14:textId="77777777" w:rsidR="005B2056" w:rsidRDefault="005B2056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6293321" w14:textId="68257CAE" w:rsidR="006E532F" w:rsidRPr="002C1552" w:rsidRDefault="00726E25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Tipo</w:t>
      </w:r>
      <w:r w:rsidR="00383337">
        <w:rPr>
          <w:rFonts w:ascii="Arial Nova" w:hAnsi="Arial Nova"/>
          <w:sz w:val="22"/>
          <w:szCs w:val="22"/>
          <w:lang w:val="sk-SK"/>
        </w:rPr>
        <w:t>s</w:t>
      </w:r>
      <w:r>
        <w:rPr>
          <w:rFonts w:ascii="Arial Nova" w:hAnsi="Arial Nova"/>
          <w:sz w:val="22"/>
          <w:szCs w:val="22"/>
          <w:lang w:val="sk-SK"/>
        </w:rPr>
        <w:t xml:space="preserve"> Aréna</w:t>
      </w:r>
      <w:r w:rsidR="00383337">
        <w:rPr>
          <w:rFonts w:ascii="Arial Nova" w:hAnsi="Arial Nova"/>
          <w:sz w:val="22"/>
          <w:szCs w:val="22"/>
          <w:lang w:val="sk-SK"/>
        </w:rPr>
        <w:t xml:space="preserve"> v Bratislava – Zimný štadión Ondreja </w:t>
      </w:r>
      <w:proofErr w:type="spellStart"/>
      <w:r w:rsidR="00383337">
        <w:rPr>
          <w:rFonts w:ascii="Arial Nova" w:hAnsi="Arial Nova"/>
          <w:sz w:val="22"/>
          <w:szCs w:val="22"/>
          <w:lang w:val="sk-SK"/>
        </w:rPr>
        <w:t>Nepelu</w:t>
      </w:r>
      <w:proofErr w:type="spellEnd"/>
    </w:p>
    <w:p w14:paraId="151459B3" w14:textId="77777777" w:rsidR="005B2056" w:rsidRDefault="005B2056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506E764D" w14:textId="7B9EC5BA" w:rsidR="005B2056" w:rsidRPr="005B2056" w:rsidRDefault="00A105A0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5B2056">
        <w:rPr>
          <w:rFonts w:ascii="Arial Nova" w:hAnsi="Arial Nova"/>
          <w:b/>
          <w:bCs/>
          <w:sz w:val="22"/>
          <w:szCs w:val="22"/>
          <w:lang w:val="sk-SK"/>
        </w:rPr>
        <w:t xml:space="preserve">Termín plnenia: </w:t>
      </w:r>
    </w:p>
    <w:p w14:paraId="0419BD39" w14:textId="0664FC5F" w:rsidR="00A105A0" w:rsidRDefault="00A105A0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5B2056">
        <w:rPr>
          <w:rFonts w:ascii="Arial Nova" w:hAnsi="Arial Nova"/>
          <w:sz w:val="22"/>
          <w:szCs w:val="22"/>
          <w:lang w:val="sk-SK"/>
        </w:rPr>
        <w:t>2</w:t>
      </w:r>
      <w:r w:rsidR="00726E25">
        <w:rPr>
          <w:rFonts w:ascii="Arial Nova" w:hAnsi="Arial Nova"/>
          <w:sz w:val="22"/>
          <w:szCs w:val="22"/>
          <w:lang w:val="sk-SK"/>
        </w:rPr>
        <w:t>2</w:t>
      </w:r>
      <w:r w:rsidRPr="005B2056">
        <w:rPr>
          <w:rFonts w:ascii="Arial Nova" w:hAnsi="Arial Nova"/>
          <w:sz w:val="22"/>
          <w:szCs w:val="22"/>
          <w:lang w:val="sk-SK"/>
        </w:rPr>
        <w:t xml:space="preserve">. 05. 2026 – </w:t>
      </w:r>
      <w:r w:rsidR="00C0408B">
        <w:rPr>
          <w:rFonts w:ascii="Arial Nova" w:hAnsi="Arial Nova"/>
          <w:sz w:val="22"/>
          <w:szCs w:val="22"/>
          <w:lang w:val="sk-SK"/>
        </w:rPr>
        <w:t>04</w:t>
      </w:r>
      <w:r w:rsidRPr="005B2056">
        <w:rPr>
          <w:rFonts w:ascii="Arial Nova" w:hAnsi="Arial Nova"/>
          <w:sz w:val="22"/>
          <w:szCs w:val="22"/>
          <w:lang w:val="sk-SK"/>
        </w:rPr>
        <w:t xml:space="preserve">. </w:t>
      </w:r>
      <w:r w:rsidR="00C0408B">
        <w:rPr>
          <w:rFonts w:ascii="Arial Nova" w:hAnsi="Arial Nova"/>
          <w:sz w:val="22"/>
          <w:szCs w:val="22"/>
          <w:lang w:val="sk-SK"/>
        </w:rPr>
        <w:t>06</w:t>
      </w:r>
      <w:r w:rsidRPr="005B2056">
        <w:rPr>
          <w:rFonts w:ascii="Arial Nova" w:hAnsi="Arial Nova"/>
          <w:sz w:val="22"/>
          <w:szCs w:val="22"/>
          <w:lang w:val="sk-SK"/>
        </w:rPr>
        <w:t>. 2026</w:t>
      </w:r>
    </w:p>
    <w:p w14:paraId="35056E41" w14:textId="77777777" w:rsidR="00A105A0" w:rsidRPr="00A105A0" w:rsidRDefault="00A105A0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618C46F" w14:textId="3FDC9294" w:rsidR="00133CB7" w:rsidRPr="00A105A0" w:rsidRDefault="00133CB7" w:rsidP="0094684E">
      <w:pPr>
        <w:pStyle w:val="Odsekzoznamu"/>
        <w:numPr>
          <w:ilvl w:val="0"/>
          <w:numId w:val="2"/>
        </w:numPr>
        <w:tabs>
          <w:tab w:val="left" w:pos="450"/>
        </w:tabs>
        <w:spacing w:after="0"/>
        <w:ind w:hanging="72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Opis predmetu OVS:</w:t>
      </w:r>
    </w:p>
    <w:p w14:paraId="2F417DF1" w14:textId="6295F65B" w:rsidR="008F783D" w:rsidRDefault="002C1552" w:rsidP="00A105A0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 xml:space="preserve">Predmetom súťaže je výber poskytovateľa služieb, ktorý komplexne zabezpečí </w:t>
      </w:r>
      <w:r w:rsidR="00383337">
        <w:rPr>
          <w:rFonts w:ascii="Arial Nova" w:hAnsi="Arial Nova"/>
          <w:sz w:val="22"/>
          <w:szCs w:val="22"/>
          <w:lang w:val="sk-SK"/>
        </w:rPr>
        <w:t>v</w:t>
      </w:r>
      <w:r w:rsidR="00383337" w:rsidRPr="00383337">
        <w:rPr>
          <w:rFonts w:ascii="Arial Nova" w:hAnsi="Arial Nova"/>
          <w:sz w:val="22"/>
          <w:szCs w:val="22"/>
          <w:lang w:val="sk-SK"/>
        </w:rPr>
        <w:t>ýrob</w:t>
      </w:r>
      <w:r w:rsidR="00383337">
        <w:rPr>
          <w:rFonts w:ascii="Arial Nova" w:hAnsi="Arial Nova"/>
          <w:sz w:val="22"/>
          <w:szCs w:val="22"/>
          <w:lang w:val="sk-SK"/>
        </w:rPr>
        <w:t>u</w:t>
      </w:r>
      <w:r w:rsidR="00383337" w:rsidRPr="00383337">
        <w:rPr>
          <w:rFonts w:ascii="Arial Nova" w:hAnsi="Arial Nova"/>
          <w:sz w:val="22"/>
          <w:szCs w:val="22"/>
          <w:lang w:val="sk-SK"/>
        </w:rPr>
        <w:t xml:space="preserve"> EMF Euro 2026 prenosovým vozom OB-VAN s pomocným vozidlom na Tipos Aréne v Bratislave</w:t>
      </w:r>
      <w:r w:rsidR="00BC2855" w:rsidRPr="00A105A0">
        <w:rPr>
          <w:rFonts w:ascii="Arial Nova" w:hAnsi="Arial Nova"/>
          <w:sz w:val="22"/>
          <w:szCs w:val="22"/>
          <w:lang w:val="sk-SK"/>
        </w:rPr>
        <w:t xml:space="preserve">. </w:t>
      </w:r>
    </w:p>
    <w:p w14:paraId="24557A66" w14:textId="77777777" w:rsidR="005B2056" w:rsidRDefault="005B2056" w:rsidP="00A105A0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346BB874" w14:textId="162087AD" w:rsidR="00FD5E2B" w:rsidRPr="00A105A0" w:rsidRDefault="00A105A0" w:rsidP="00951B00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Opis predmetu zákazky</w:t>
      </w:r>
      <w:r w:rsidR="00BC2855" w:rsidRPr="00A105A0">
        <w:rPr>
          <w:rFonts w:ascii="Arial Nova" w:hAnsi="Arial Nova"/>
          <w:sz w:val="22"/>
          <w:szCs w:val="22"/>
          <w:lang w:val="sk-SK"/>
        </w:rPr>
        <w:t xml:space="preserve"> tvorí prílohu č. 1 tohto oznámenia.</w:t>
      </w:r>
    </w:p>
    <w:p w14:paraId="13C89AC1" w14:textId="77777777" w:rsidR="001A42BF" w:rsidRPr="00A105A0" w:rsidRDefault="001A42BF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34C7105C" w14:textId="6B85682D" w:rsidR="001A42BF" w:rsidRPr="00A105A0" w:rsidRDefault="001A42BF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lastRenderedPageBreak/>
        <w:t xml:space="preserve">Spoločný slovník obstarávania: </w:t>
      </w:r>
    </w:p>
    <w:p w14:paraId="631F7570" w14:textId="340EFBD4" w:rsidR="005623E6" w:rsidRPr="00CF1E24" w:rsidRDefault="00334FFD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CF1E24">
        <w:rPr>
          <w:rFonts w:ascii="Arial Nova" w:hAnsi="Arial Nova"/>
          <w:sz w:val="22"/>
          <w:szCs w:val="22"/>
          <w:lang w:val="sk-SK"/>
        </w:rPr>
        <w:t>64228100-1 (2) Služby prenosu televízneho vysielania</w:t>
      </w:r>
    </w:p>
    <w:p w14:paraId="3FBC0735" w14:textId="6D23C13D" w:rsidR="00334FFD" w:rsidRDefault="00334FFD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CF1E24">
        <w:rPr>
          <w:rFonts w:ascii="Arial Nova" w:hAnsi="Arial Nova"/>
          <w:sz w:val="22"/>
          <w:szCs w:val="22"/>
          <w:lang w:val="sk-SK"/>
        </w:rPr>
        <w:t>92221000-6 Služby na výrobu televíznych programov</w:t>
      </w:r>
    </w:p>
    <w:p w14:paraId="55B4399D" w14:textId="77777777" w:rsidR="00334FFD" w:rsidRPr="00A105A0" w:rsidRDefault="00334FFD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826D953" w14:textId="142DADDE" w:rsidR="00AE03ED" w:rsidRPr="00A105A0" w:rsidRDefault="005623E6" w:rsidP="005623E6">
      <w:pPr>
        <w:pStyle w:val="Odsekzoznamu"/>
        <w:spacing w:after="0" w:line="276" w:lineRule="auto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Predmet zákazky v celom rozsahu je opísaný tak, aby bol špecifikovaný čo najzrozumiteľnejšie. </w:t>
      </w:r>
    </w:p>
    <w:p w14:paraId="7889076F" w14:textId="77777777" w:rsidR="005623E6" w:rsidRPr="00A105A0" w:rsidRDefault="005623E6" w:rsidP="00AE03ED">
      <w:pPr>
        <w:pStyle w:val="Odsekzoznamu"/>
        <w:spacing w:after="0"/>
        <w:ind w:left="450"/>
        <w:rPr>
          <w:rFonts w:ascii="Arial Nova" w:hAnsi="Arial Nova"/>
          <w:b/>
          <w:bCs/>
          <w:lang w:val="sk-SK"/>
        </w:rPr>
      </w:pPr>
    </w:p>
    <w:p w14:paraId="763B2E23" w14:textId="25C7068D" w:rsidR="001A42BF" w:rsidRPr="00A105A0" w:rsidRDefault="001A42BF" w:rsidP="001A42BF">
      <w:pPr>
        <w:pStyle w:val="Odsekzoznamu"/>
        <w:spacing w:after="0"/>
        <w:ind w:left="450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Rozdelenie predmetu OVS: </w:t>
      </w:r>
    </w:p>
    <w:p w14:paraId="5765F272" w14:textId="326FC7FF" w:rsidR="001A42BF" w:rsidRPr="00A105A0" w:rsidRDefault="001A42BF" w:rsidP="001A42BF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Predmet OVS nie je rozdelený </w:t>
      </w:r>
      <w:r w:rsidR="00907144" w:rsidRPr="00A105A0">
        <w:rPr>
          <w:rFonts w:ascii="Arial Nova" w:hAnsi="Arial Nova"/>
          <w:sz w:val="22"/>
          <w:szCs w:val="22"/>
          <w:lang w:val="sk-SK"/>
        </w:rPr>
        <w:t>z hľadiska predkladania ponuky na jednotlivé časti</w:t>
      </w:r>
      <w:r w:rsidRPr="00A105A0">
        <w:rPr>
          <w:rFonts w:ascii="Arial Nova" w:hAnsi="Arial Nova"/>
          <w:sz w:val="22"/>
          <w:szCs w:val="22"/>
          <w:lang w:val="sk-SK"/>
        </w:rPr>
        <w:t>. Navrhovateľ (účastník súťaže) predkladá ponuku na celý predmet OVS.</w:t>
      </w:r>
      <w:r w:rsidR="00907144" w:rsidRPr="00A105A0">
        <w:rPr>
          <w:rFonts w:ascii="Arial Nova" w:hAnsi="Arial Nova"/>
          <w:sz w:val="22"/>
          <w:szCs w:val="22"/>
          <w:lang w:val="sk-SK"/>
        </w:rPr>
        <w:t xml:space="preserve"> </w:t>
      </w:r>
    </w:p>
    <w:p w14:paraId="402FD300" w14:textId="63F062A6" w:rsidR="001A42BF" w:rsidRPr="00A105A0" w:rsidRDefault="001A42BF" w:rsidP="0049453F">
      <w:pPr>
        <w:spacing w:after="0"/>
        <w:ind w:firstLine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Variantné riešenia: </w:t>
      </w:r>
    </w:p>
    <w:p w14:paraId="383B8267" w14:textId="624F7275" w:rsidR="00133CB7" w:rsidRPr="00A105A0" w:rsidRDefault="00133CB7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 nepovoľuje predloženie variantných riešení.</w:t>
      </w:r>
    </w:p>
    <w:p w14:paraId="606A78E9" w14:textId="77777777" w:rsidR="0049453F" w:rsidRPr="00A105A0" w:rsidRDefault="0049453F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2081677D" w14:textId="15E769D2" w:rsidR="0049453F" w:rsidRPr="00A105A0" w:rsidRDefault="00FB169A" w:rsidP="0049453F">
      <w:pPr>
        <w:pStyle w:val="Odsekzoznamu"/>
        <w:numPr>
          <w:ilvl w:val="0"/>
          <w:numId w:val="2"/>
        </w:numPr>
        <w:spacing w:after="0"/>
        <w:ind w:left="450" w:hanging="450"/>
        <w:rPr>
          <w:rFonts w:ascii="Arial Nova" w:hAnsi="Arial Nova"/>
          <w:b/>
          <w:bCs/>
          <w:smallCaps/>
          <w:lang w:val="sk-SK"/>
        </w:rPr>
      </w:pPr>
      <w:r>
        <w:rPr>
          <w:rFonts w:ascii="Arial Nova" w:hAnsi="Arial Nova"/>
          <w:b/>
          <w:bCs/>
          <w:smallCaps/>
          <w:lang w:val="sk-SK"/>
        </w:rPr>
        <w:t>zdroj finančných prostriedkov</w:t>
      </w:r>
      <w:r w:rsidR="0049453F" w:rsidRPr="00A105A0">
        <w:rPr>
          <w:rFonts w:ascii="Arial Nova" w:hAnsi="Arial Nova"/>
          <w:b/>
          <w:bCs/>
          <w:smallCaps/>
          <w:lang w:val="sk-SK"/>
        </w:rPr>
        <w:t xml:space="preserve"> :</w:t>
      </w:r>
    </w:p>
    <w:p w14:paraId="3D44B889" w14:textId="77777777" w:rsidR="00C50DB0" w:rsidRDefault="00C50DB0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6DEC6417" w14:textId="12978DD4" w:rsidR="00FB169A" w:rsidRPr="00A105A0" w:rsidRDefault="00FB169A" w:rsidP="00FB169A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FB169A">
        <w:rPr>
          <w:rFonts w:ascii="Arial Nova" w:hAnsi="Arial Nova"/>
          <w:sz w:val="22"/>
          <w:szCs w:val="22"/>
          <w:lang w:val="sk-SK"/>
        </w:rPr>
        <w:t xml:space="preserve">Výsledkom verejnej obchodnej súťaže bude uzatvorenie </w:t>
      </w:r>
      <w:r w:rsidR="000C3908">
        <w:rPr>
          <w:rFonts w:ascii="Arial Nova" w:hAnsi="Arial Nova"/>
          <w:sz w:val="22"/>
          <w:szCs w:val="22"/>
          <w:lang w:val="sk-SK"/>
        </w:rPr>
        <w:t>Z</w:t>
      </w:r>
      <w:r w:rsidRPr="00FB169A">
        <w:rPr>
          <w:rFonts w:ascii="Arial Nova" w:hAnsi="Arial Nova"/>
          <w:sz w:val="22"/>
          <w:szCs w:val="22"/>
          <w:lang w:val="sk-SK"/>
        </w:rPr>
        <w:t xml:space="preserve">mluvy o poskytovaní služieb medzi úspešným </w:t>
      </w:r>
      <w:r>
        <w:rPr>
          <w:rFonts w:ascii="Arial Nova" w:hAnsi="Arial Nova"/>
          <w:sz w:val="22"/>
          <w:szCs w:val="22"/>
          <w:lang w:val="sk-SK"/>
        </w:rPr>
        <w:t>navrhovateľom</w:t>
      </w:r>
      <w:r w:rsidRPr="00FB169A">
        <w:rPr>
          <w:rFonts w:ascii="Arial Nova" w:hAnsi="Arial Nova"/>
          <w:sz w:val="22"/>
          <w:szCs w:val="22"/>
          <w:lang w:val="sk-SK"/>
        </w:rPr>
        <w:t xml:space="preserve"> a</w:t>
      </w:r>
      <w:r>
        <w:rPr>
          <w:rFonts w:ascii="Arial Nova" w:hAnsi="Arial Nova"/>
          <w:sz w:val="22"/>
          <w:szCs w:val="22"/>
          <w:lang w:val="sk-SK"/>
        </w:rPr>
        <w:t> vyhlasovateľom súťaže</w:t>
      </w:r>
      <w:r w:rsidRPr="00FB169A">
        <w:rPr>
          <w:rFonts w:ascii="Arial Nova" w:hAnsi="Arial Nova"/>
          <w:sz w:val="22"/>
          <w:szCs w:val="22"/>
          <w:lang w:val="sk-SK"/>
        </w:rPr>
        <w:t>. Jednotlivé plnenia budú realizované v zmysle tejto rámcovej zmluvy na základe čiastkových objednávok.</w:t>
      </w:r>
    </w:p>
    <w:p w14:paraId="320B1333" w14:textId="77777777" w:rsidR="00FB169A" w:rsidRPr="00A105A0" w:rsidRDefault="00FB169A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0B70D096" w14:textId="3AC15FF0" w:rsidR="00C50DB0" w:rsidRPr="00A105A0" w:rsidRDefault="00C50DB0" w:rsidP="00786BE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Financovanie predmetu OVS sa predpokladá z vlastných zdrojov vyhlasovateľa a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 zo </w:t>
      </w:r>
      <w:r w:rsidRPr="00A105A0">
        <w:rPr>
          <w:rFonts w:ascii="Arial Nova" w:hAnsi="Arial Nova"/>
          <w:sz w:val="22"/>
          <w:szCs w:val="22"/>
          <w:lang w:val="sk-SK"/>
        </w:rPr>
        <w:t>zdrojov/príspevku Fondu na podporu športu</w:t>
      </w:r>
      <w:r w:rsidR="002C1552">
        <w:rPr>
          <w:rFonts w:ascii="Arial Nova" w:hAnsi="Arial Nova"/>
          <w:sz w:val="22"/>
          <w:szCs w:val="22"/>
          <w:lang w:val="sk-SK"/>
        </w:rPr>
        <w:t>.</w:t>
      </w:r>
    </w:p>
    <w:p w14:paraId="1775FA62" w14:textId="77777777" w:rsidR="00786BE7" w:rsidRPr="00A105A0" w:rsidRDefault="00786BE7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111BA41A" w14:textId="610D49CB" w:rsidR="00786BE7" w:rsidRDefault="00786BE7" w:rsidP="00786BE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Základné podmienky financovania sú uvedené v prílohe č. </w:t>
      </w:r>
      <w:r w:rsidR="00A105A0">
        <w:rPr>
          <w:rFonts w:ascii="Arial Nova" w:hAnsi="Arial Nova"/>
          <w:sz w:val="22"/>
          <w:szCs w:val="22"/>
          <w:lang w:val="sk-SK"/>
        </w:rPr>
        <w:t>3</w:t>
      </w:r>
      <w:r w:rsidRPr="00A105A0">
        <w:rPr>
          <w:rFonts w:ascii="Arial Nova" w:hAnsi="Arial Nova"/>
          <w:sz w:val="22"/>
          <w:szCs w:val="22"/>
          <w:lang w:val="sk-SK"/>
        </w:rPr>
        <w:t xml:space="preserve"> tohto oznámenia (Návrh - Zmluva). Vyhlasovateľ </w:t>
      </w:r>
      <w:r w:rsidRPr="00325711">
        <w:rPr>
          <w:rFonts w:ascii="Arial Nova" w:hAnsi="Arial Nova"/>
          <w:sz w:val="22"/>
          <w:szCs w:val="22"/>
          <w:lang w:val="sk-SK"/>
        </w:rPr>
        <w:t>bude po</w:t>
      </w:r>
      <w:r w:rsidRPr="00A105A0">
        <w:rPr>
          <w:rFonts w:ascii="Arial Nova" w:hAnsi="Arial Nova"/>
          <w:sz w:val="22"/>
          <w:szCs w:val="22"/>
          <w:lang w:val="sk-SK"/>
        </w:rPr>
        <w:t>skytovať zálohy na úhradu nákladov spojených s plnením Zmluvy</w:t>
      </w:r>
      <w:r w:rsidR="00A105A0">
        <w:rPr>
          <w:rFonts w:ascii="Arial Nova" w:hAnsi="Arial Nova"/>
          <w:sz w:val="22"/>
          <w:szCs w:val="22"/>
          <w:lang w:val="sk-SK"/>
        </w:rPr>
        <w:t xml:space="preserve"> v súlade s príslušným článkom Zmluvy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6BFEF32A" w14:textId="77777777" w:rsidR="00FB169A" w:rsidRDefault="00FB169A" w:rsidP="00786BE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2F0B121D" w14:textId="77777777" w:rsidR="002A654F" w:rsidRPr="00A105A0" w:rsidRDefault="002A654F" w:rsidP="004945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7E2C74F" w14:textId="220659BF" w:rsidR="0049453F" w:rsidRDefault="0049453F" w:rsidP="0049453F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Podmienky účasti na súťaži:</w:t>
      </w:r>
    </w:p>
    <w:p w14:paraId="4CCCE5AE" w14:textId="77777777" w:rsidR="00FB169A" w:rsidRPr="00A105A0" w:rsidRDefault="00FB169A" w:rsidP="00FB169A">
      <w:pPr>
        <w:pStyle w:val="Odsekzoznamu"/>
        <w:spacing w:after="0"/>
        <w:ind w:left="450"/>
        <w:jc w:val="both"/>
        <w:rPr>
          <w:rFonts w:ascii="Arial Nova" w:hAnsi="Arial Nova"/>
          <w:b/>
          <w:bCs/>
          <w:smallCaps/>
          <w:lang w:val="sk-SK"/>
        </w:rPr>
      </w:pPr>
    </w:p>
    <w:p w14:paraId="4204F4B8" w14:textId="13F00C40" w:rsidR="0049453F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Navrhovateľ (účastník súťaže) 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musí byť oprávnený </w:t>
      </w:r>
      <w:r w:rsidR="00A105A0">
        <w:rPr>
          <w:rFonts w:ascii="Arial Nova" w:hAnsi="Arial Nova"/>
          <w:sz w:val="22"/>
          <w:szCs w:val="22"/>
          <w:lang w:val="sk-SK"/>
        </w:rPr>
        <w:t>poskytovať služby</w:t>
      </w:r>
      <w:r w:rsidR="0049453F" w:rsidRPr="00A105A0">
        <w:rPr>
          <w:rFonts w:ascii="Arial Nova" w:hAnsi="Arial Nova"/>
          <w:sz w:val="22"/>
          <w:szCs w:val="22"/>
          <w:lang w:val="sk-SK"/>
        </w:rPr>
        <w:t>, ktorá zodpoved</w:t>
      </w:r>
      <w:r w:rsidR="00A105A0">
        <w:rPr>
          <w:rFonts w:ascii="Arial Nova" w:hAnsi="Arial Nova"/>
          <w:sz w:val="22"/>
          <w:szCs w:val="22"/>
          <w:lang w:val="sk-SK"/>
        </w:rPr>
        <w:t>ajú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predmetu </w:t>
      </w:r>
      <w:r w:rsidRPr="00A105A0">
        <w:rPr>
          <w:rFonts w:ascii="Arial Nova" w:hAnsi="Arial Nova"/>
          <w:sz w:val="22"/>
          <w:szCs w:val="22"/>
          <w:lang w:val="sk-SK"/>
        </w:rPr>
        <w:t xml:space="preserve">OVS, </w:t>
      </w:r>
      <w:proofErr w:type="spellStart"/>
      <w:r w:rsidRPr="00A105A0">
        <w:rPr>
          <w:rFonts w:ascii="Arial Nova" w:hAnsi="Arial Nova"/>
          <w:sz w:val="22"/>
          <w:szCs w:val="22"/>
          <w:lang w:val="sk-SK"/>
        </w:rPr>
        <w:t>t.j</w:t>
      </w:r>
      <w:proofErr w:type="spellEnd"/>
      <w:r w:rsidRPr="00A105A0">
        <w:rPr>
          <w:rFonts w:ascii="Arial Nova" w:hAnsi="Arial Nova"/>
          <w:sz w:val="22"/>
          <w:szCs w:val="22"/>
          <w:lang w:val="sk-SK"/>
        </w:rPr>
        <w:t xml:space="preserve">. musí mať oprávnenie na </w:t>
      </w:r>
      <w:r w:rsidR="00A105A0">
        <w:rPr>
          <w:rFonts w:ascii="Arial Nova" w:hAnsi="Arial Nova"/>
          <w:sz w:val="22"/>
          <w:szCs w:val="22"/>
          <w:lang w:val="sk-SK"/>
        </w:rPr>
        <w:t>poskytovanie služieb</w:t>
      </w:r>
      <w:r w:rsidR="000C3908">
        <w:rPr>
          <w:rFonts w:ascii="Arial Nova" w:hAnsi="Arial Nova"/>
          <w:sz w:val="22"/>
          <w:szCs w:val="22"/>
          <w:lang w:val="sk-SK"/>
        </w:rPr>
        <w:t xml:space="preserve"> TV prenosu</w:t>
      </w:r>
      <w:r w:rsidRPr="00A105A0">
        <w:rPr>
          <w:rFonts w:ascii="Arial Nova" w:hAnsi="Arial Nova"/>
          <w:sz w:val="22"/>
          <w:szCs w:val="22"/>
          <w:lang w:val="sk-SK"/>
        </w:rPr>
        <w:t>, ktoré zodpoved</w:t>
      </w:r>
      <w:r w:rsidR="00A105A0">
        <w:rPr>
          <w:rFonts w:ascii="Arial Nova" w:hAnsi="Arial Nova"/>
          <w:sz w:val="22"/>
          <w:szCs w:val="22"/>
          <w:lang w:val="sk-SK"/>
        </w:rPr>
        <w:t>ajú</w:t>
      </w:r>
      <w:r w:rsidRPr="00A105A0">
        <w:rPr>
          <w:rFonts w:ascii="Arial Nova" w:hAnsi="Arial Nova"/>
          <w:sz w:val="22"/>
          <w:szCs w:val="22"/>
          <w:lang w:val="sk-SK"/>
        </w:rPr>
        <w:t xml:space="preserve"> predmetu OVS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nemusí predkladať v </w:t>
      </w:r>
      <w:r w:rsidR="002A654F" w:rsidRPr="00A105A0">
        <w:rPr>
          <w:rFonts w:ascii="Arial Nova" w:hAnsi="Arial Nova"/>
          <w:sz w:val="22"/>
          <w:szCs w:val="22"/>
          <w:lang w:val="sk-SK"/>
        </w:rPr>
        <w:t>návrhu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doklad o oprávnení, ktoré zodp</w:t>
      </w:r>
      <w:r w:rsidR="00A105A0">
        <w:rPr>
          <w:rFonts w:ascii="Arial Nova" w:hAnsi="Arial Nova"/>
          <w:sz w:val="22"/>
          <w:szCs w:val="22"/>
          <w:lang w:val="sk-SK"/>
        </w:rPr>
        <w:t>ovedá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predmetu zákazky v súlade s prvou vetou. Túto skutočnosť si overí </w:t>
      </w:r>
      <w:r w:rsidRPr="00A105A0">
        <w:rPr>
          <w:rFonts w:ascii="Arial Nova" w:hAnsi="Arial Nova"/>
          <w:sz w:val="22"/>
          <w:szCs w:val="22"/>
          <w:lang w:val="sk-SK"/>
        </w:rPr>
        <w:t>vyhlasovateľ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sám v príslušnom registri, v ktorom je </w:t>
      </w:r>
      <w:r w:rsid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zapísaný.</w:t>
      </w:r>
    </w:p>
    <w:p w14:paraId="143FCE81" w14:textId="77777777" w:rsidR="000C3908" w:rsidRPr="00FB169A" w:rsidRDefault="000C3908" w:rsidP="00FB169A">
      <w:pPr>
        <w:spacing w:after="0"/>
        <w:ind w:left="426" w:hanging="426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5C416999" w14:textId="5E059ADF" w:rsidR="00FB169A" w:rsidRDefault="00FB169A" w:rsidP="00FB169A">
      <w:pPr>
        <w:pStyle w:val="Odsekzoznamu"/>
        <w:numPr>
          <w:ilvl w:val="0"/>
          <w:numId w:val="2"/>
        </w:numPr>
        <w:spacing w:after="0"/>
        <w:ind w:left="426" w:hanging="426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FB169A">
        <w:rPr>
          <w:rFonts w:ascii="Arial Nova" w:hAnsi="Arial Nova"/>
          <w:b/>
          <w:bCs/>
          <w:sz w:val="22"/>
          <w:szCs w:val="22"/>
          <w:lang w:val="sk-SK"/>
        </w:rPr>
        <w:t>OBSAH PONUKY</w:t>
      </w:r>
    </w:p>
    <w:p w14:paraId="374F8396" w14:textId="77777777" w:rsidR="00FB169A" w:rsidRPr="00FB169A" w:rsidRDefault="00FB169A" w:rsidP="00FB169A">
      <w:pPr>
        <w:pStyle w:val="Odsekzoznamu"/>
        <w:spacing w:after="0"/>
        <w:ind w:left="426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74C09CB3" w14:textId="0928AF36" w:rsidR="00C50DB0" w:rsidRDefault="00C50DB0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 navrhovateľa musí obsahovať:</w:t>
      </w:r>
    </w:p>
    <w:p w14:paraId="10C5ED7F" w14:textId="77777777" w:rsidR="00FB169A" w:rsidRPr="00A105A0" w:rsidRDefault="00FB169A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11CBA692" w14:textId="272E0F24" w:rsidR="00725FAF" w:rsidRDefault="00C50DB0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1. </w:t>
      </w:r>
      <w:r w:rsidR="00725FAF" w:rsidRPr="00A105A0">
        <w:rPr>
          <w:rFonts w:ascii="Arial Nova" w:hAnsi="Arial Nova"/>
          <w:sz w:val="22"/>
          <w:szCs w:val="22"/>
          <w:lang w:val="sk-SK"/>
        </w:rPr>
        <w:t>Vyplnený, podpísaný (opečiatkovaný)</w:t>
      </w:r>
      <w:r w:rsidR="00725FAF">
        <w:rPr>
          <w:rFonts w:ascii="Arial Nova" w:hAnsi="Arial Nova"/>
          <w:sz w:val="22"/>
          <w:szCs w:val="22"/>
          <w:lang w:val="sk-SK"/>
        </w:rPr>
        <w:t xml:space="preserve"> </w:t>
      </w:r>
      <w:r w:rsidR="00725FAF" w:rsidRPr="00725FAF">
        <w:rPr>
          <w:rFonts w:ascii="Arial Nova" w:hAnsi="Arial Nova"/>
          <w:b/>
          <w:bCs/>
          <w:sz w:val="22"/>
          <w:szCs w:val="22"/>
          <w:lang w:val="sk-SK"/>
        </w:rPr>
        <w:t>Opis predmetu zákazky</w:t>
      </w:r>
      <w:r w:rsidR="00725FAF">
        <w:rPr>
          <w:rFonts w:ascii="Arial Nova" w:hAnsi="Arial Nova"/>
          <w:sz w:val="22"/>
          <w:szCs w:val="22"/>
          <w:lang w:val="sk-SK"/>
        </w:rPr>
        <w:t xml:space="preserve"> – príloha č. 1</w:t>
      </w:r>
    </w:p>
    <w:p w14:paraId="1C487A70" w14:textId="4AED100B" w:rsidR="00C50DB0" w:rsidRPr="00A105A0" w:rsidRDefault="00725FAF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 xml:space="preserve">2. 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Vyplnený, podpísaný (opečiatkovaný) </w:t>
      </w:r>
      <w:r w:rsidR="00C50DB0" w:rsidRPr="00A105A0">
        <w:rPr>
          <w:rFonts w:ascii="Arial Nova" w:hAnsi="Arial Nova"/>
          <w:b/>
          <w:bCs/>
          <w:sz w:val="22"/>
          <w:szCs w:val="22"/>
          <w:lang w:val="sk-SK"/>
        </w:rPr>
        <w:t>Návrh na plnenie kritéria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 – príloha č. </w:t>
      </w:r>
      <w:r w:rsidR="00A105A0">
        <w:rPr>
          <w:rFonts w:ascii="Arial Nova" w:hAnsi="Arial Nova"/>
          <w:sz w:val="22"/>
          <w:szCs w:val="22"/>
          <w:lang w:val="sk-SK"/>
        </w:rPr>
        <w:t>2</w:t>
      </w:r>
    </w:p>
    <w:p w14:paraId="131C6812" w14:textId="6275914C" w:rsidR="00C50DB0" w:rsidRPr="00A105A0" w:rsidRDefault="00725FAF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3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. Vyplnený, podpísaný (opečiatkovaný) </w:t>
      </w:r>
      <w:r w:rsidR="00C50DB0" w:rsidRPr="00A105A0">
        <w:rPr>
          <w:rFonts w:ascii="Arial Nova" w:hAnsi="Arial Nova"/>
          <w:b/>
          <w:bCs/>
          <w:sz w:val="22"/>
          <w:szCs w:val="22"/>
          <w:lang w:val="sk-SK"/>
        </w:rPr>
        <w:t>Návrh Zmluvy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– príloha č. </w:t>
      </w:r>
      <w:r w:rsidR="00A105A0">
        <w:rPr>
          <w:rFonts w:ascii="Arial Nova" w:hAnsi="Arial Nova"/>
          <w:sz w:val="22"/>
          <w:szCs w:val="22"/>
          <w:lang w:val="sk-SK"/>
        </w:rPr>
        <w:t>3</w:t>
      </w:r>
    </w:p>
    <w:p w14:paraId="4116DF5A" w14:textId="563EE4F9" w:rsidR="00C50DB0" w:rsidRPr="00A105A0" w:rsidRDefault="00725FAF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4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. Vyplnený, podpísaný (opečiatkovaný) </w:t>
      </w:r>
      <w:r w:rsidR="00C50DB0" w:rsidRPr="00A105A0">
        <w:rPr>
          <w:rFonts w:ascii="Arial Nova" w:hAnsi="Arial Nova"/>
          <w:b/>
          <w:bCs/>
          <w:sz w:val="22"/>
          <w:szCs w:val="22"/>
          <w:lang w:val="sk-SK"/>
        </w:rPr>
        <w:t>Zoznam subdodávateľov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 – príloha č. </w:t>
      </w:r>
      <w:r w:rsidR="00A105A0">
        <w:rPr>
          <w:rFonts w:ascii="Arial Nova" w:hAnsi="Arial Nova"/>
          <w:sz w:val="22"/>
          <w:szCs w:val="22"/>
          <w:lang w:val="sk-SK"/>
        </w:rPr>
        <w:t>4</w:t>
      </w:r>
    </w:p>
    <w:p w14:paraId="421FC360" w14:textId="77777777" w:rsidR="00786BE7" w:rsidRPr="00A105A0" w:rsidRDefault="00786BE7" w:rsidP="00E55B9B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532D1A93" w14:textId="6FBE9B78" w:rsidR="0049453F" w:rsidRPr="00A105A0" w:rsidRDefault="0049453F" w:rsidP="00E55B9B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Kritériá na vyhodnotenie ponúk</w:t>
      </w:r>
      <w:r w:rsidR="00E55B9B" w:rsidRPr="00A105A0">
        <w:rPr>
          <w:rFonts w:ascii="Arial Nova" w:hAnsi="Arial Nova"/>
          <w:b/>
          <w:bCs/>
          <w:smallCaps/>
          <w:lang w:val="sk-SK"/>
        </w:rPr>
        <w:t xml:space="preserve"> :</w:t>
      </w:r>
    </w:p>
    <w:p w14:paraId="5B3792D2" w14:textId="77777777" w:rsidR="00E55B9B" w:rsidRPr="00A105A0" w:rsidRDefault="00E55B9B" w:rsidP="00E55B9B">
      <w:pPr>
        <w:spacing w:after="0"/>
        <w:ind w:firstLine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stanovil 1 kritérium na vyhodnotenie ponúk:</w:t>
      </w:r>
    </w:p>
    <w:p w14:paraId="236772D9" w14:textId="2C1C3F14" w:rsidR="0049453F" w:rsidRPr="00A105A0" w:rsidRDefault="0049453F" w:rsidP="00E55B9B">
      <w:pPr>
        <w:spacing w:after="0"/>
        <w:ind w:firstLine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Najnižšia cena za celý predmet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OVS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v EUR bez DPH</w:t>
      </w:r>
    </w:p>
    <w:p w14:paraId="6EDC2779" w14:textId="77777777" w:rsidR="00E55B9B" w:rsidRPr="00A105A0" w:rsidRDefault="00E55B9B" w:rsidP="004945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52ADA1C8" w14:textId="6CE7290A" w:rsidR="0049453F" w:rsidRPr="00A105A0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predloží Návrh na plnenie kritéria vrátane vyplnenej Cenovej tabuľky uvedený v </w:t>
      </w:r>
      <w:r w:rsidR="002A654F" w:rsidRPr="00A105A0">
        <w:rPr>
          <w:rFonts w:ascii="Arial Nova" w:hAnsi="Arial Nova"/>
          <w:sz w:val="22"/>
          <w:szCs w:val="22"/>
          <w:lang w:val="sk-SK"/>
        </w:rPr>
        <w:t>p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rílohe č. </w:t>
      </w:r>
      <w:r w:rsidR="00A105A0">
        <w:rPr>
          <w:rFonts w:ascii="Arial Nova" w:hAnsi="Arial Nova"/>
          <w:sz w:val="22"/>
          <w:szCs w:val="22"/>
          <w:lang w:val="sk-SK"/>
        </w:rPr>
        <w:t>2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tohto oznámenia</w:t>
      </w:r>
      <w:r w:rsidR="0049453F"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6A246346" w14:textId="40CD2487" w:rsidR="0049453F" w:rsidRPr="00A105A0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v cene predmetu </w:t>
      </w:r>
      <w:r w:rsidRPr="00A105A0">
        <w:rPr>
          <w:rFonts w:ascii="Arial Nova" w:hAnsi="Arial Nova"/>
          <w:sz w:val="22"/>
          <w:szCs w:val="22"/>
          <w:lang w:val="sk-SK"/>
        </w:rPr>
        <w:t>OVS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uvedie pre každú požadovanú položku aj jednotkovú cenu. Celková cena je daná súčinom jednotkovej ceny a množstva uvedeného v zozname položiek.</w:t>
      </w:r>
    </w:p>
    <w:p w14:paraId="0E3DC9E2" w14:textId="77777777" w:rsidR="00E55B9B" w:rsidRPr="00A105A0" w:rsidRDefault="00E55B9B" w:rsidP="004945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11016AAB" w14:textId="18FF1E65" w:rsidR="0049453F" w:rsidRPr="00A105A0" w:rsidRDefault="0049453F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Pravidlá pre uplatnenie a spôsob vyhodnotenia kritéria sú nasledujúce:</w:t>
      </w:r>
    </w:p>
    <w:p w14:paraId="7E65EDB8" w14:textId="60831CFF" w:rsidR="0049453F" w:rsidRPr="00A105A0" w:rsidRDefault="0049453F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Úspešným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navrhovateľom (vybraným účastníkom súťaže)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sa stane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navrhovateľ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, ktorý vo svojej ponuke predloží najnižšiu cenu za celý predmet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OVS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v EUR bez DPH</w:t>
      </w:r>
      <w:r w:rsidR="003867DE" w:rsidRPr="00A105A0">
        <w:rPr>
          <w:rFonts w:ascii="Arial Nova" w:hAnsi="Arial Nova"/>
          <w:sz w:val="22"/>
          <w:szCs w:val="22"/>
          <w:lang w:val="sk-SK"/>
        </w:rPr>
        <w:t xml:space="preserve"> a zároveň splní všetky ostatné podmienky účasti v súťaži uvedené v tomto oznámení</w:t>
      </w:r>
      <w:r w:rsidRPr="00A105A0">
        <w:rPr>
          <w:rFonts w:ascii="Arial Nova" w:hAnsi="Arial Nova"/>
          <w:sz w:val="22"/>
          <w:szCs w:val="22"/>
          <w:lang w:val="sk-SK"/>
        </w:rPr>
        <w:t xml:space="preserve">. Ako druhý v poradí sa umiestni </w:t>
      </w:r>
      <w:r w:rsidR="00E55B9B" w:rsidRPr="00A105A0">
        <w:rPr>
          <w:rFonts w:ascii="Arial Nova" w:hAnsi="Arial Nova"/>
          <w:sz w:val="22"/>
          <w:szCs w:val="22"/>
          <w:lang w:val="sk-SK"/>
        </w:rPr>
        <w:t>navrhovateľ</w:t>
      </w:r>
      <w:r w:rsidRPr="00A105A0">
        <w:rPr>
          <w:rFonts w:ascii="Arial Nova" w:hAnsi="Arial Nova"/>
          <w:sz w:val="22"/>
          <w:szCs w:val="22"/>
          <w:lang w:val="sk-SK"/>
        </w:rPr>
        <w:t>, ktorý vo svojej ponuke predloží druhú najnižšiu cenu za predmet zákazky v EUR bez DPH, atď.</w:t>
      </w:r>
    </w:p>
    <w:p w14:paraId="5D013411" w14:textId="77777777" w:rsidR="00E55B9B" w:rsidRPr="00A105A0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2EA0F34D" w14:textId="07AE517B" w:rsidR="0009460E" w:rsidRPr="00A105A0" w:rsidRDefault="0049453F" w:rsidP="0009460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 xml:space="preserve">Lehota na predkladanie </w:t>
      </w:r>
      <w:r w:rsidR="0009460E" w:rsidRPr="00A105A0">
        <w:rPr>
          <w:rFonts w:ascii="Arial Nova" w:hAnsi="Arial Nova"/>
          <w:b/>
          <w:bCs/>
          <w:smallCaps/>
          <w:lang w:val="sk-SK"/>
        </w:rPr>
        <w:t>návrhov</w:t>
      </w:r>
      <w:r w:rsidR="0009460E" w:rsidRPr="00A105A0">
        <w:rPr>
          <w:rFonts w:ascii="Arial Nova" w:hAnsi="Arial Nova"/>
          <w:sz w:val="22"/>
          <w:szCs w:val="22"/>
          <w:lang w:val="sk-SK"/>
        </w:rPr>
        <w:t xml:space="preserve"> :</w:t>
      </w:r>
    </w:p>
    <w:p w14:paraId="6B5DA42B" w14:textId="6DF805DA" w:rsidR="0009460E" w:rsidRPr="00A105A0" w:rsidRDefault="0009460E" w:rsidP="0009460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Lehota na prekladanie návrhov uplynie dňa: </w:t>
      </w:r>
      <w:r w:rsidR="00CF1E24">
        <w:rPr>
          <w:rFonts w:ascii="Arial Nova" w:hAnsi="Arial Nova"/>
          <w:b/>
          <w:bCs/>
          <w:sz w:val="22"/>
          <w:szCs w:val="22"/>
          <w:lang w:val="sk-SK"/>
        </w:rPr>
        <w:t>1</w:t>
      </w:r>
      <w:r w:rsidR="000F1FB4">
        <w:rPr>
          <w:rFonts w:ascii="Arial Nova" w:hAnsi="Arial Nova"/>
          <w:b/>
          <w:bCs/>
          <w:sz w:val="22"/>
          <w:szCs w:val="22"/>
          <w:lang w:val="sk-SK"/>
        </w:rPr>
        <w:t>4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. </w:t>
      </w:r>
      <w:r w:rsidR="00CF1E24">
        <w:rPr>
          <w:rFonts w:ascii="Arial Nova" w:hAnsi="Arial Nova"/>
          <w:b/>
          <w:bCs/>
          <w:sz w:val="22"/>
          <w:szCs w:val="22"/>
          <w:lang w:val="sk-SK"/>
        </w:rPr>
        <w:t>04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>. 2026</w:t>
      </w:r>
      <w:r w:rsidR="002C1552" w:rsidRPr="002C1552">
        <w:rPr>
          <w:rFonts w:ascii="Arial Nova" w:hAnsi="Arial Nova"/>
          <w:b/>
          <w:bCs/>
          <w:sz w:val="22"/>
          <w:szCs w:val="22"/>
          <w:lang w:val="sk-SK"/>
        </w:rPr>
        <w:t>, 14:00</w:t>
      </w:r>
    </w:p>
    <w:p w14:paraId="275DB69D" w14:textId="610F660E" w:rsidR="0049453F" w:rsidRPr="00A105A0" w:rsidRDefault="0009460E" w:rsidP="0009460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Návrhy doručené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po uplynutí tejto lehoty nebudú akceptované.</w:t>
      </w:r>
    </w:p>
    <w:p w14:paraId="549359E8" w14:textId="77777777" w:rsidR="0009460E" w:rsidRPr="00A105A0" w:rsidRDefault="0009460E" w:rsidP="0009460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13367CC" w14:textId="51346CDB" w:rsidR="0049453F" w:rsidRPr="00A105A0" w:rsidRDefault="0049453F" w:rsidP="0009460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Miesto a spôsob pred</w:t>
      </w:r>
      <w:r w:rsidR="0009460E" w:rsidRPr="00A105A0">
        <w:rPr>
          <w:rFonts w:ascii="Arial Nova" w:hAnsi="Arial Nova"/>
          <w:b/>
          <w:bCs/>
          <w:smallCaps/>
          <w:lang w:val="sk-SK"/>
        </w:rPr>
        <w:t>kladania návrhov:</w:t>
      </w:r>
    </w:p>
    <w:p w14:paraId="3C21D0E1" w14:textId="56928C8B" w:rsidR="0049453F" w:rsidRPr="00A105A0" w:rsidRDefault="008A3177" w:rsidP="008A317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je potrebné predložiť v písomnej podobe.</w:t>
      </w:r>
    </w:p>
    <w:p w14:paraId="675EFBB5" w14:textId="77777777" w:rsidR="00BD1654" w:rsidRPr="00A105A0" w:rsidRDefault="0049453F" w:rsidP="008A317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Za písomn</w:t>
      </w:r>
      <w:r w:rsidR="008A3177" w:rsidRPr="00A105A0">
        <w:rPr>
          <w:rFonts w:ascii="Arial Nova" w:hAnsi="Arial Nova"/>
          <w:sz w:val="22"/>
          <w:szCs w:val="22"/>
          <w:lang w:val="sk-SK"/>
        </w:rPr>
        <w:t>ý návrh</w:t>
      </w:r>
      <w:r w:rsidRPr="00A105A0">
        <w:rPr>
          <w:rFonts w:ascii="Arial Nova" w:hAnsi="Arial Nova"/>
          <w:sz w:val="22"/>
          <w:szCs w:val="22"/>
          <w:lang w:val="sk-SK"/>
        </w:rPr>
        <w:t xml:space="preserve"> sa považuje</w:t>
      </w:r>
      <w:r w:rsidR="00BD1654" w:rsidRPr="00A105A0">
        <w:rPr>
          <w:rFonts w:ascii="Arial Nova" w:hAnsi="Arial Nova"/>
          <w:sz w:val="22"/>
          <w:szCs w:val="22"/>
          <w:lang w:val="sk-SK"/>
        </w:rPr>
        <w:t>:</w:t>
      </w:r>
    </w:p>
    <w:p w14:paraId="292BCEB2" w14:textId="77777777" w:rsidR="00BD1654" w:rsidRPr="00A105A0" w:rsidRDefault="00BD1654" w:rsidP="008A317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1FBE1C44" w14:textId="709AD2CD" w:rsidR="00BD1654" w:rsidRPr="00A105A0" w:rsidRDefault="00BD1654" w:rsidP="00BD1654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návrh doručený v listinnej forme</w:t>
      </w:r>
      <w:r w:rsidRPr="00A105A0">
        <w:rPr>
          <w:rFonts w:ascii="Arial Nova" w:hAnsi="Arial Nova"/>
          <w:sz w:val="22"/>
          <w:szCs w:val="22"/>
          <w:lang w:val="sk-SK"/>
        </w:rPr>
        <w:t xml:space="preserve">: </w:t>
      </w:r>
    </w:p>
    <w:p w14:paraId="44041858" w14:textId="1168C598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Návrh predkladaný listinne sa doručuje osobne, poštou alebo inou doručovateľskou službou na adresu: 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PS Agentúra, </w:t>
      </w:r>
      <w:proofErr w:type="spellStart"/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s.r.o</w:t>
      </w:r>
      <w:proofErr w:type="spellEnd"/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.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>,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</w:t>
      </w:r>
      <w:proofErr w:type="spellStart"/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Lazaretská</w:t>
      </w:r>
      <w:proofErr w:type="spellEnd"/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3A,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8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1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>1 0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8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Bratislava</w:t>
      </w:r>
      <w:r w:rsidRPr="00A105A0">
        <w:rPr>
          <w:rFonts w:ascii="Arial Nova" w:hAnsi="Arial Nova" w:cs="Tahoma"/>
          <w:sz w:val="22"/>
          <w:szCs w:val="22"/>
          <w:lang w:val="sk-SK"/>
        </w:rPr>
        <w:t xml:space="preserve">, a to </w:t>
      </w:r>
      <w:r w:rsidRPr="00A105A0">
        <w:rPr>
          <w:rFonts w:ascii="Arial Nova" w:hAnsi="Arial Nova"/>
          <w:sz w:val="22"/>
          <w:szCs w:val="22"/>
          <w:lang w:val="sk-SK"/>
        </w:rPr>
        <w:t xml:space="preserve">v lehote stanovenej v bode 8.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tohto </w:t>
      </w:r>
      <w:r w:rsidRPr="00A105A0">
        <w:rPr>
          <w:rFonts w:ascii="Arial Nova" w:hAnsi="Arial Nova"/>
          <w:sz w:val="22"/>
          <w:szCs w:val="22"/>
          <w:lang w:val="sk-SK"/>
        </w:rPr>
        <w:t>oznámenia.</w:t>
      </w:r>
    </w:p>
    <w:p w14:paraId="2727E563" w14:textId="72A7B4D6" w:rsidR="00BD1654" w:rsidRPr="00A105A0" w:rsidRDefault="00BD1654" w:rsidP="002A654F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Pracovný čas pre doručenie návrhu v listinnej forme: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 p</w:t>
      </w:r>
      <w:r w:rsidRPr="00A105A0">
        <w:rPr>
          <w:rFonts w:ascii="Arial Nova" w:hAnsi="Arial Nova"/>
          <w:sz w:val="22"/>
          <w:szCs w:val="22"/>
          <w:lang w:val="sk-SK"/>
        </w:rPr>
        <w:t>ondelok až piatok od 10:00 hod. – do 1</w:t>
      </w:r>
      <w:r w:rsidR="003B407A" w:rsidRPr="00A105A0">
        <w:rPr>
          <w:rFonts w:ascii="Arial Nova" w:hAnsi="Arial Nova"/>
          <w:sz w:val="22"/>
          <w:szCs w:val="22"/>
          <w:lang w:val="sk-SK"/>
        </w:rPr>
        <w:t>6</w:t>
      </w:r>
      <w:r w:rsidRPr="00A105A0">
        <w:rPr>
          <w:rFonts w:ascii="Arial Nova" w:hAnsi="Arial Nova"/>
          <w:sz w:val="22"/>
          <w:szCs w:val="22"/>
          <w:lang w:val="sk-SK"/>
        </w:rPr>
        <w:t>:00 hod.</w:t>
      </w:r>
    </w:p>
    <w:p w14:paraId="449E75F9" w14:textId="4D9EBE8F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Kontaktná osoba pre prevzatie návrhu doručovaného v listinnej forme: </w:t>
      </w:r>
      <w:r w:rsidR="003B407A" w:rsidRPr="00A105A0">
        <w:rPr>
          <w:rFonts w:ascii="Arial Nova" w:hAnsi="Arial Nova"/>
          <w:sz w:val="22"/>
          <w:szCs w:val="22"/>
          <w:lang w:val="sk-SK"/>
        </w:rPr>
        <w:t>Ing</w:t>
      </w:r>
      <w:r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="003B407A" w:rsidRPr="00A105A0">
        <w:rPr>
          <w:rFonts w:ascii="Arial Nova" w:hAnsi="Arial Nova"/>
          <w:sz w:val="22"/>
          <w:szCs w:val="22"/>
          <w:lang w:val="sk-SK"/>
        </w:rPr>
        <w:t>Peter Štefaňák, PhD.</w:t>
      </w:r>
    </w:p>
    <w:p w14:paraId="6AEB5736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</w:p>
    <w:p w14:paraId="75B53015" w14:textId="38A1EB82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 doručovaný v listinnej forme musí byť predložený v neprehľadnom uzatvorenom obale/obálke, na ktorom musia byť uvedené nasledujúce údaje:</w:t>
      </w:r>
    </w:p>
    <w:p w14:paraId="4302977B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- adresa miesta predkladania návrhu - adresa sídla vyhlasovateľa</w:t>
      </w:r>
    </w:p>
    <w:p w14:paraId="48756B94" w14:textId="5BA88CDA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- identifikácia a adresa navrhovateľa (jeho obchodné meno a adresa sídla alebo miesta podnikania),</w:t>
      </w:r>
    </w:p>
    <w:p w14:paraId="5BACDF1C" w14:textId="14BF9313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- označenie „</w:t>
      </w:r>
      <w:r w:rsidR="00A105A0" w:rsidRPr="00A105A0">
        <w:rPr>
          <w:rFonts w:ascii="Arial Nova" w:hAnsi="Arial Nova"/>
          <w:sz w:val="22"/>
          <w:szCs w:val="22"/>
          <w:lang w:val="sk-SK"/>
        </w:rPr>
        <w:t xml:space="preserve">OVS – </w:t>
      </w:r>
      <w:r w:rsidR="003F6F67" w:rsidRPr="003F6F67">
        <w:rPr>
          <w:rFonts w:ascii="Arial Nova" w:hAnsi="Arial Nova"/>
          <w:sz w:val="22"/>
          <w:szCs w:val="22"/>
          <w:lang w:val="sk-SK"/>
        </w:rPr>
        <w:t>Výroba EMF Euro 2026 prenosovým vozom OB-VAN</w:t>
      </w:r>
      <w:r w:rsidRPr="00A105A0">
        <w:rPr>
          <w:rFonts w:ascii="Arial Nova" w:hAnsi="Arial Nova"/>
          <w:sz w:val="22"/>
          <w:szCs w:val="22"/>
          <w:lang w:val="sk-SK"/>
        </w:rPr>
        <w:t>“</w:t>
      </w:r>
      <w:r w:rsidR="002A654F"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597F6DEF" w14:textId="68EDCB16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Pred osobným doručením návrhu je potrebné si telefonicky overiť prítomnosť osoby určenej pre prevzatie návrhu</w:t>
      </w:r>
      <w:r w:rsidR="003B407A" w:rsidRPr="00A105A0">
        <w:rPr>
          <w:rFonts w:ascii="Arial Nova" w:hAnsi="Arial Nova"/>
          <w:sz w:val="22"/>
          <w:szCs w:val="22"/>
          <w:lang w:val="sk-SK"/>
        </w:rPr>
        <w:t xml:space="preserve"> na čísle 0903 533 101</w:t>
      </w:r>
      <w:r w:rsidRPr="00A105A0">
        <w:rPr>
          <w:rFonts w:ascii="Arial Nova" w:hAnsi="Arial Nova"/>
          <w:sz w:val="22"/>
          <w:szCs w:val="22"/>
          <w:lang w:val="sk-SK"/>
        </w:rPr>
        <w:t xml:space="preserve">. Doklady a dokumenty predložené v </w:t>
      </w:r>
      <w:r w:rsidRPr="00A105A0">
        <w:rPr>
          <w:rFonts w:ascii="Arial Nova" w:hAnsi="Arial Nova"/>
          <w:sz w:val="22"/>
          <w:szCs w:val="22"/>
          <w:lang w:val="sk-SK"/>
        </w:rPr>
        <w:lastRenderedPageBreak/>
        <w:t>návrhu predloženého v listinnej forme musia byť predložené v tlačenej forme ako originály alebo kópie dokumentov, podpísané osobou oprávnenou konať v mene potenciálneho zhotoviteľa.</w:t>
      </w:r>
    </w:p>
    <w:p w14:paraId="2956E1C1" w14:textId="34059655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 prípade osobného doručenia návrhu, vyhlasovateľ vydá navrhovateľovi, ktorý predloží návrh potvrdenie o prevzatí návrhu, ak o to navrhovateľ požiada.</w:t>
      </w:r>
    </w:p>
    <w:p w14:paraId="1937AE38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</w:p>
    <w:p w14:paraId="32EEB1A2" w14:textId="5E7A1223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alebo</w:t>
      </w:r>
    </w:p>
    <w:p w14:paraId="3B16038A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</w:p>
    <w:p w14:paraId="7ECC11A2" w14:textId="77777777" w:rsidR="00BD1654" w:rsidRPr="00A105A0" w:rsidRDefault="00BD1654" w:rsidP="00BD1654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návrh</w:t>
      </w:r>
      <w:r w:rsidR="0049453F"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>doručený</w:t>
      </w:r>
      <w:r w:rsidR="0049453F"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elektronicky</w:t>
      </w:r>
      <w:r w:rsidRPr="00A105A0">
        <w:rPr>
          <w:rFonts w:ascii="Arial Nova" w:hAnsi="Arial Nova"/>
          <w:sz w:val="22"/>
          <w:szCs w:val="22"/>
          <w:lang w:val="sk-SK"/>
        </w:rPr>
        <w:t xml:space="preserve">: </w:t>
      </w:r>
    </w:p>
    <w:p w14:paraId="665A29DD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486CE1DE" w14:textId="33AD76FB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Návrh predkladaný elektronicky sa doručuje e-mailom na adresu vyhlasovateľa: </w:t>
      </w:r>
      <w:hyperlink r:id="rId8" w:history="1">
        <w:r w:rsidR="005623E6" w:rsidRPr="00A105A0">
          <w:rPr>
            <w:rStyle w:val="Hypertextovprepojenie"/>
            <w:rFonts w:ascii="Arial Nova" w:hAnsi="Arial Nova"/>
            <w:b/>
            <w:bCs/>
            <w:sz w:val="22"/>
            <w:szCs w:val="22"/>
            <w:lang w:val="sk-SK"/>
          </w:rPr>
          <w:t>info@psagentura.sk</w:t>
        </w:r>
      </w:hyperlink>
      <w:r w:rsidRPr="00A105A0">
        <w:rPr>
          <w:rFonts w:ascii="Arial Nova" w:hAnsi="Arial Nova"/>
          <w:sz w:val="22"/>
          <w:szCs w:val="22"/>
          <w:lang w:val="sk-SK"/>
        </w:rPr>
        <w:t xml:space="preserve">, </w:t>
      </w:r>
      <w:r w:rsidRPr="00A105A0">
        <w:rPr>
          <w:rFonts w:ascii="Arial Nova" w:hAnsi="Arial Nova" w:cs="Tahoma"/>
          <w:sz w:val="22"/>
          <w:szCs w:val="22"/>
          <w:lang w:val="sk-SK"/>
        </w:rPr>
        <w:t xml:space="preserve">a to </w:t>
      </w:r>
      <w:r w:rsidRPr="00A105A0">
        <w:rPr>
          <w:rFonts w:ascii="Arial Nova" w:hAnsi="Arial Nova"/>
          <w:sz w:val="22"/>
          <w:szCs w:val="22"/>
          <w:lang w:val="sk-SK"/>
        </w:rPr>
        <w:t xml:space="preserve">v lehote stanovenej v bode 8.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tohto </w:t>
      </w:r>
      <w:r w:rsidRPr="00A105A0">
        <w:rPr>
          <w:rFonts w:ascii="Arial Nova" w:hAnsi="Arial Nova"/>
          <w:sz w:val="22"/>
          <w:szCs w:val="22"/>
          <w:lang w:val="sk-SK"/>
        </w:rPr>
        <w:t>oznámenia.</w:t>
      </w:r>
    </w:p>
    <w:p w14:paraId="7089AC1E" w14:textId="3A03696E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 predkladaný elektronicky – e-mailom je potrebné v časti e-mailovej správy „predmet“ označiť údajom –„</w:t>
      </w:r>
      <w:r w:rsidR="003F6F67" w:rsidRPr="003F6F67">
        <w:rPr>
          <w:rFonts w:ascii="Arial Nova" w:hAnsi="Arial Nova"/>
          <w:sz w:val="22"/>
          <w:szCs w:val="22"/>
          <w:lang w:val="sk-SK"/>
        </w:rPr>
        <w:t xml:space="preserve"> </w:t>
      </w:r>
      <w:r w:rsidR="003F6F67" w:rsidRPr="00A105A0">
        <w:rPr>
          <w:rFonts w:ascii="Arial Nova" w:hAnsi="Arial Nova"/>
          <w:sz w:val="22"/>
          <w:szCs w:val="22"/>
          <w:lang w:val="sk-SK"/>
        </w:rPr>
        <w:t xml:space="preserve">OVS – </w:t>
      </w:r>
      <w:r w:rsidR="003F6F67" w:rsidRPr="003F6F67">
        <w:rPr>
          <w:rFonts w:ascii="Arial Nova" w:hAnsi="Arial Nova"/>
          <w:sz w:val="22"/>
          <w:szCs w:val="22"/>
          <w:lang w:val="sk-SK"/>
        </w:rPr>
        <w:t>Výroba EMF Euro 2026 prenosovým vozom OB-VAN</w:t>
      </w:r>
      <w:r w:rsidRPr="00A105A0">
        <w:rPr>
          <w:rFonts w:ascii="Arial Nova" w:hAnsi="Arial Nova"/>
          <w:sz w:val="22"/>
          <w:szCs w:val="22"/>
          <w:lang w:val="sk-SK"/>
        </w:rPr>
        <w:t>“.</w:t>
      </w:r>
    </w:p>
    <w:p w14:paraId="596053F9" w14:textId="3A57D5BA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Všetky doklady a dokumenty návrhu predloženého elektronicky – e-mailom sa predkladajú vo formáte </w:t>
      </w:r>
      <w:proofErr w:type="spellStart"/>
      <w:r w:rsidRPr="00A105A0">
        <w:rPr>
          <w:rFonts w:ascii="Arial Nova" w:hAnsi="Arial Nova"/>
          <w:sz w:val="22"/>
          <w:szCs w:val="22"/>
          <w:lang w:val="sk-SK"/>
        </w:rPr>
        <w:t>pdf</w:t>
      </w:r>
      <w:proofErr w:type="spellEnd"/>
      <w:r w:rsidRPr="00A105A0">
        <w:rPr>
          <w:rFonts w:ascii="Arial Nova" w:hAnsi="Arial Nova"/>
          <w:sz w:val="22"/>
          <w:szCs w:val="22"/>
          <w:lang w:val="sk-SK"/>
        </w:rPr>
        <w:t xml:space="preserve">, </w:t>
      </w:r>
      <w:r w:rsidR="008C30DA" w:rsidRPr="00A105A0">
        <w:rPr>
          <w:rFonts w:ascii="Arial Nova" w:hAnsi="Arial Nova"/>
          <w:sz w:val="22"/>
          <w:szCs w:val="22"/>
          <w:lang w:val="sk-SK"/>
        </w:rPr>
        <w:t>v</w:t>
      </w:r>
      <w:r w:rsidRPr="00A105A0">
        <w:rPr>
          <w:rFonts w:ascii="Arial Nova" w:hAnsi="Arial Nova"/>
          <w:sz w:val="22"/>
          <w:szCs w:val="22"/>
          <w:lang w:val="sk-SK"/>
        </w:rPr>
        <w:t xml:space="preserve">ýkazy výmer (rozpočet)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vo formáte </w:t>
      </w:r>
      <w:proofErr w:type="spellStart"/>
      <w:r w:rsidRPr="00A105A0">
        <w:rPr>
          <w:rFonts w:ascii="Arial Nova" w:hAnsi="Arial Nova"/>
          <w:sz w:val="22"/>
          <w:szCs w:val="22"/>
          <w:lang w:val="sk-SK"/>
        </w:rPr>
        <w:t>xcel</w:t>
      </w:r>
      <w:proofErr w:type="spellEnd"/>
      <w:r w:rsidRPr="00A105A0">
        <w:rPr>
          <w:rFonts w:ascii="Arial Nova" w:hAnsi="Arial Nova"/>
          <w:sz w:val="22"/>
          <w:szCs w:val="22"/>
          <w:lang w:val="sk-SK"/>
        </w:rPr>
        <w:t xml:space="preserve"> (.</w:t>
      </w:r>
      <w:proofErr w:type="spellStart"/>
      <w:r w:rsidRPr="00A105A0">
        <w:rPr>
          <w:rFonts w:ascii="Arial Nova" w:hAnsi="Arial Nova"/>
          <w:sz w:val="22"/>
          <w:szCs w:val="22"/>
          <w:lang w:val="sk-SK"/>
        </w:rPr>
        <w:t>xls</w:t>
      </w:r>
      <w:proofErr w:type="spellEnd"/>
      <w:r w:rsidRPr="00A105A0">
        <w:rPr>
          <w:rFonts w:ascii="Arial Nova" w:hAnsi="Arial Nova"/>
          <w:sz w:val="22"/>
          <w:szCs w:val="22"/>
          <w:lang w:val="sk-SK"/>
        </w:rPr>
        <w:t>, .</w:t>
      </w:r>
      <w:proofErr w:type="spellStart"/>
      <w:r w:rsidRPr="00A105A0">
        <w:rPr>
          <w:rFonts w:ascii="Arial Nova" w:hAnsi="Arial Nova"/>
          <w:sz w:val="22"/>
          <w:szCs w:val="22"/>
          <w:lang w:val="sk-SK"/>
        </w:rPr>
        <w:t>xlsx</w:t>
      </w:r>
      <w:proofErr w:type="spellEnd"/>
      <w:r w:rsidRPr="00A105A0">
        <w:rPr>
          <w:rFonts w:ascii="Arial Nova" w:hAnsi="Arial Nova"/>
          <w:sz w:val="22"/>
          <w:szCs w:val="22"/>
          <w:lang w:val="sk-SK"/>
        </w:rPr>
        <w:t>).</w:t>
      </w:r>
    </w:p>
    <w:p w14:paraId="1849A7C3" w14:textId="77777777" w:rsidR="00B1720E" w:rsidRPr="00A105A0" w:rsidRDefault="00B1720E" w:rsidP="00B1720E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614F663B" w14:textId="6F40EAE3" w:rsidR="00B1720E" w:rsidRPr="00A105A0" w:rsidRDefault="00B1720E" w:rsidP="00B1720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Lehota viazanosti návrhov</w:t>
      </w:r>
    </w:p>
    <w:p w14:paraId="4B39C2B6" w14:textId="6B759472" w:rsidR="00B1720E" w:rsidRPr="00A105A0" w:rsidRDefault="00B1720E" w:rsidP="008C30DA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</w:t>
      </w:r>
      <w:r w:rsidR="008C30DA" w:rsidRPr="00A105A0">
        <w:rPr>
          <w:rFonts w:ascii="Arial Nova" w:hAnsi="Arial Nova"/>
          <w:sz w:val="22"/>
          <w:szCs w:val="22"/>
          <w:lang w:val="sk-SK"/>
        </w:rPr>
        <w:t>ľ</w:t>
      </w:r>
      <w:r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="008C30DA" w:rsidRPr="00A105A0">
        <w:rPr>
          <w:rFonts w:ascii="Arial Nova" w:hAnsi="Arial Nova"/>
          <w:sz w:val="22"/>
          <w:szCs w:val="22"/>
          <w:lang w:val="sk-SK"/>
        </w:rPr>
        <w:t>je</w:t>
      </w:r>
      <w:r w:rsidRPr="00A105A0">
        <w:rPr>
          <w:rFonts w:ascii="Arial Nova" w:hAnsi="Arial Nova"/>
          <w:sz w:val="22"/>
          <w:szCs w:val="22"/>
          <w:lang w:val="sk-SK"/>
        </w:rPr>
        <w:t xml:space="preserve"> predloženým návrh</w:t>
      </w:r>
      <w:r w:rsidR="008C30DA" w:rsidRPr="00A105A0">
        <w:rPr>
          <w:rFonts w:ascii="Arial Nova" w:hAnsi="Arial Nova"/>
          <w:sz w:val="22"/>
          <w:szCs w:val="22"/>
          <w:lang w:val="sk-SK"/>
        </w:rPr>
        <w:t>om</w:t>
      </w:r>
      <w:r w:rsidRPr="00A105A0">
        <w:rPr>
          <w:rFonts w:ascii="Arial Nova" w:hAnsi="Arial Nova"/>
          <w:sz w:val="22"/>
          <w:szCs w:val="22"/>
          <w:lang w:val="sk-SK"/>
        </w:rPr>
        <w:t xml:space="preserve"> viazan</w:t>
      </w:r>
      <w:r w:rsidR="008C30DA" w:rsidRPr="00A105A0">
        <w:rPr>
          <w:rFonts w:ascii="Arial Nova" w:hAnsi="Arial Nova"/>
          <w:sz w:val="22"/>
          <w:szCs w:val="22"/>
          <w:lang w:val="sk-SK"/>
        </w:rPr>
        <w:t>ý</w:t>
      </w:r>
      <w:r w:rsidRPr="00A105A0">
        <w:rPr>
          <w:rFonts w:ascii="Arial Nova" w:hAnsi="Arial Nova"/>
          <w:sz w:val="22"/>
          <w:szCs w:val="22"/>
          <w:lang w:val="sk-SK"/>
        </w:rPr>
        <w:t xml:space="preserve"> do uplynutia lehoty viazanosti návrhov,</w:t>
      </w:r>
      <w:r w:rsidR="008C30DA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ktorú určuje vyhlasovateľ.</w:t>
      </w:r>
    </w:p>
    <w:p w14:paraId="01EFA1D4" w14:textId="74ED86AE" w:rsidR="00B1720E" w:rsidRPr="00A105A0" w:rsidRDefault="00B1720E" w:rsidP="008C30DA">
      <w:pPr>
        <w:spacing w:after="0"/>
        <w:ind w:firstLine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Lehota viazanosti návrhov uplynie 3</w:t>
      </w:r>
      <w:r w:rsidR="00725FAF">
        <w:rPr>
          <w:rFonts w:ascii="Arial Nova" w:hAnsi="Arial Nova"/>
          <w:sz w:val="22"/>
          <w:szCs w:val="22"/>
          <w:lang w:val="sk-SK"/>
        </w:rPr>
        <w:t>0</w:t>
      </w:r>
      <w:r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="002C1552">
        <w:rPr>
          <w:rFonts w:ascii="Arial Nova" w:hAnsi="Arial Nova"/>
          <w:sz w:val="22"/>
          <w:szCs w:val="22"/>
          <w:lang w:val="sk-SK"/>
        </w:rPr>
        <w:t>0</w:t>
      </w:r>
      <w:r w:rsidR="00725FAF">
        <w:rPr>
          <w:rFonts w:ascii="Arial Nova" w:hAnsi="Arial Nova"/>
          <w:sz w:val="22"/>
          <w:szCs w:val="22"/>
          <w:lang w:val="sk-SK"/>
        </w:rPr>
        <w:t>4</w:t>
      </w:r>
      <w:r w:rsidRPr="00A105A0">
        <w:rPr>
          <w:rFonts w:ascii="Arial Nova" w:hAnsi="Arial Nova"/>
          <w:sz w:val="22"/>
          <w:szCs w:val="22"/>
          <w:lang w:val="sk-SK"/>
        </w:rPr>
        <w:t>. 202</w:t>
      </w:r>
      <w:r w:rsidR="008C30DA" w:rsidRPr="00A105A0">
        <w:rPr>
          <w:rFonts w:ascii="Arial Nova" w:hAnsi="Arial Nova"/>
          <w:sz w:val="22"/>
          <w:szCs w:val="22"/>
          <w:lang w:val="sk-SK"/>
        </w:rPr>
        <w:t>6.</w:t>
      </w:r>
    </w:p>
    <w:p w14:paraId="74558036" w14:textId="77777777" w:rsidR="002A675F" w:rsidRPr="00A105A0" w:rsidRDefault="002A675F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611FF018" w14:textId="595C6520" w:rsidR="00B1720E" w:rsidRPr="00A105A0" w:rsidRDefault="00B1720E" w:rsidP="008C30DA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Náklady na vyhotovenie a predloženie návrhov</w:t>
      </w:r>
      <w:r w:rsidR="00F575CE" w:rsidRPr="00A105A0">
        <w:rPr>
          <w:rFonts w:ascii="Arial Nova" w:hAnsi="Arial Nova"/>
          <w:b/>
          <w:bCs/>
          <w:smallCaps/>
          <w:lang w:val="sk-SK"/>
        </w:rPr>
        <w:t xml:space="preserve"> :</w:t>
      </w:r>
    </w:p>
    <w:p w14:paraId="3E246878" w14:textId="3D0571E1" w:rsidR="00B1720E" w:rsidRPr="00A105A0" w:rsidRDefault="00B1720E" w:rsidP="008C30DA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Všetky náklady spojené s prípravou, vyhotovením a predložením – doručením návrhu,</w:t>
      </w:r>
      <w:r w:rsidR="008C30DA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náklady spojené súčasťou v tejto obchodnej verejnej súťaži znáša navrhovateľ bez</w:t>
      </w:r>
      <w:r w:rsidR="008C30DA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akéhokoľvek finančného nároku voči vyhlasovateľovi a bez ohľadu na výsledok OVS</w:t>
      </w:r>
      <w:r w:rsidR="008C30DA"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226E781E" w14:textId="77777777" w:rsidR="008C30DA" w:rsidRPr="00A105A0" w:rsidRDefault="008C30DA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26A3961" w14:textId="188169DA" w:rsidR="008C30DA" w:rsidRPr="00A105A0" w:rsidRDefault="00F575CE" w:rsidP="00774E8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 xml:space="preserve">Vyhodnotenie návrhov a lehota na oznámenie vybraného návrhu </w:t>
      </w:r>
      <w:r w:rsidRPr="00A105A0">
        <w:rPr>
          <w:rFonts w:ascii="Arial Nova" w:hAnsi="Arial Nova"/>
          <w:sz w:val="22"/>
          <w:szCs w:val="22"/>
          <w:lang w:val="sk-SK"/>
        </w:rPr>
        <w:t>:</w:t>
      </w:r>
    </w:p>
    <w:p w14:paraId="067995E9" w14:textId="53E59F8B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Vyhodnocované budú návrhy, ktoré boli predložené v stanovenej lehote v určenej forme</w:t>
      </w:r>
      <w:r w:rsidR="002A654F" w:rsidRPr="00A105A0">
        <w:rPr>
          <w:rFonts w:ascii="Arial Nova" w:hAnsi="Arial Nova"/>
          <w:sz w:val="22"/>
          <w:szCs w:val="22"/>
          <w:lang w:val="sk-SK"/>
        </w:rPr>
        <w:t>,</w:t>
      </w:r>
      <w:r w:rsidRPr="00A105A0">
        <w:rPr>
          <w:rFonts w:ascii="Arial Nova" w:hAnsi="Arial Nova"/>
          <w:sz w:val="22"/>
          <w:szCs w:val="22"/>
          <w:lang w:val="sk-SK"/>
        </w:rPr>
        <w:t xml:space="preserve"> a to vyhodnotením návrhov na základe kritéria na vyhodnotenie „</w:t>
      </w:r>
      <w:r w:rsidR="002A654F" w:rsidRPr="00A105A0">
        <w:rPr>
          <w:rFonts w:ascii="Arial Nova" w:hAnsi="Arial Nova"/>
          <w:sz w:val="22"/>
          <w:szCs w:val="22"/>
          <w:lang w:val="sk-SK"/>
        </w:rPr>
        <w:t>Najnižšia cena za predmet OVS</w:t>
      </w:r>
      <w:r w:rsidRPr="00A105A0">
        <w:rPr>
          <w:rFonts w:ascii="Arial Nova" w:hAnsi="Arial Nova"/>
          <w:sz w:val="22"/>
          <w:szCs w:val="22"/>
          <w:lang w:val="sk-SK"/>
        </w:rPr>
        <w:t>“, podľa predloženého návrhu na plnenie kritéria určeného na vyhodnotenie ponúk.</w:t>
      </w:r>
    </w:p>
    <w:p w14:paraId="575B9E87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0B3C0AB" w14:textId="6CCA547A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Úspešným navrhovateľom</w:t>
      </w:r>
      <w:r w:rsidRPr="00A105A0">
        <w:rPr>
          <w:rFonts w:ascii="Arial Nova" w:hAnsi="Arial Nova"/>
          <w:sz w:val="22"/>
          <w:szCs w:val="22"/>
          <w:lang w:val="sk-SK"/>
        </w:rPr>
        <w:t xml:space="preserve"> sa stane navrhovateľ, ktorému bolo priradené prvé miesto v zostavenom poradí na základe vyhodnotenia návrhov podľa kritériá „</w:t>
      </w:r>
      <w:r w:rsidR="002A654F" w:rsidRPr="00A105A0">
        <w:rPr>
          <w:rFonts w:ascii="Arial Nova" w:hAnsi="Arial Nova"/>
          <w:sz w:val="22"/>
          <w:szCs w:val="22"/>
          <w:lang w:val="sk-SK"/>
        </w:rPr>
        <w:t>Najnižšia cena za predmet OVS</w:t>
      </w:r>
      <w:r w:rsidRPr="00A105A0">
        <w:rPr>
          <w:rFonts w:ascii="Arial Nova" w:hAnsi="Arial Nova"/>
          <w:sz w:val="22"/>
          <w:szCs w:val="22"/>
          <w:lang w:val="sk-SK"/>
        </w:rPr>
        <w:t>“, ktorý predložil návrh najnižšej ceny celkom za predmet OVS, čím sa umiestnil na prvom mieste v zostavenom poradí a ktorý splnil stanovenú podmienku účasti a požiadavky na predmet OVS uvedené v tomto oznámení v celom rozsah</w:t>
      </w:r>
      <w:r w:rsidR="002A654F" w:rsidRPr="00A105A0">
        <w:rPr>
          <w:rFonts w:ascii="Arial Nova" w:hAnsi="Arial Nova"/>
          <w:sz w:val="22"/>
          <w:szCs w:val="22"/>
          <w:lang w:val="sk-SK"/>
        </w:rPr>
        <w:t>u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4A91FFDC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D911BD5" w14:textId="6C9A2371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Neúspešným navrhovateľom je navrhovateľ, ktorý predloží v návrhu cenu celkom za predmet OVS, ktorá je vyššia ako cena celkom za predmet </w:t>
      </w:r>
      <w:r w:rsidR="002A654F" w:rsidRPr="00A105A0">
        <w:rPr>
          <w:rFonts w:ascii="Arial Nova" w:hAnsi="Arial Nova"/>
          <w:sz w:val="22"/>
          <w:szCs w:val="22"/>
          <w:lang w:val="sk-SK"/>
        </w:rPr>
        <w:t>OVS</w:t>
      </w:r>
      <w:r w:rsidRPr="00A105A0">
        <w:rPr>
          <w:rFonts w:ascii="Arial Nova" w:hAnsi="Arial Nova"/>
          <w:sz w:val="22"/>
          <w:szCs w:val="22"/>
          <w:lang w:val="sk-SK"/>
        </w:rPr>
        <w:t xml:space="preserve"> navrhovaná v návrhu úspešného navrhovateľa, umiestneného na prvom mieste v zostavenom poradí na základe vyhodnotenia </w:t>
      </w:r>
      <w:r w:rsidRPr="00A105A0">
        <w:rPr>
          <w:rFonts w:ascii="Arial Nova" w:hAnsi="Arial Nova"/>
          <w:sz w:val="22"/>
          <w:szCs w:val="22"/>
          <w:lang w:val="sk-SK"/>
        </w:rPr>
        <w:lastRenderedPageBreak/>
        <w:t>návrhov podľa kritéria na vyhodnotenie návrhov a ktorý sa umiestnil na druhom až x-tom mieste v zostavenom poradí závislom od výšky navrhovanej ceny celkom za predmet OVS.</w:t>
      </w:r>
    </w:p>
    <w:p w14:paraId="1D996F8A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06FAB84" w14:textId="774B7899" w:rsidR="00F77A90" w:rsidRPr="00A105A0" w:rsidRDefault="00F77A90" w:rsidP="00F575CE">
      <w:pPr>
        <w:pStyle w:val="Odsekzoznamu"/>
        <w:spacing w:after="0"/>
        <w:ind w:left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Výsledok OVS bude oznámený zverejnením výsledku na webovom sídle vyhlasovateľa, a to do 2 pracovných dní po </w:t>
      </w:r>
      <w:r w:rsidR="003B407A" w:rsidRPr="00A105A0">
        <w:rPr>
          <w:rFonts w:ascii="Arial Nova" w:hAnsi="Arial Nova"/>
          <w:b/>
          <w:bCs/>
          <w:sz w:val="22"/>
          <w:szCs w:val="22"/>
          <w:lang w:val="sk-SK"/>
        </w:rPr>
        <w:t>vyhodnotení ponúk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podľa bodu 8. tohto oznámenia.</w:t>
      </w:r>
    </w:p>
    <w:p w14:paraId="6E30C263" w14:textId="77777777" w:rsidR="00F77A90" w:rsidRPr="00A105A0" w:rsidRDefault="00F77A90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01951ECE" w14:textId="3E9D1415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 po vyhodnotení návrhov odošle úspešnému navrhovateľovi „Oznámenie o výsledku obchodnej verejnej súťaže - prijatie návrhu“ elektronicky – na určenú e-mailovú adresu navrhovateľa, spolu s výzvou na poskytnutie súčinnosti vedúcej k uzatvoreniu Zmluvy o dielo, všetko do 2 pracovných dní po vyhodnotení predložených návrhov.</w:t>
      </w:r>
    </w:p>
    <w:p w14:paraId="5DFDB776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2ECD5A0" w14:textId="3FB4232E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 odošle neúspešnému navrhovateľovi/navrhovateľom „Oznámenie o výsledku obchodnej verejnej súťaže – neprijatie návrhu“ na určenú e-mailovú adresu neúspešného navrhovateľa/navrhovateľov, všetko do 2 pracovných dní po vyhodnotení predložených návrhov s odôvodnením neprijatia ich návrhov.</w:t>
      </w:r>
    </w:p>
    <w:p w14:paraId="7F4D028E" w14:textId="77777777" w:rsidR="003B407A" w:rsidRPr="00A105A0" w:rsidRDefault="003B407A" w:rsidP="00982B2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68CD4DE" w14:textId="1E01E540" w:rsidR="00F575CE" w:rsidRPr="00A105A0" w:rsidRDefault="00982B2A" w:rsidP="00774E8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Výsledok obchodnej verejnej súťaže :</w:t>
      </w:r>
    </w:p>
    <w:p w14:paraId="56574C8B" w14:textId="2F72D79D" w:rsidR="00982B2A" w:rsidRPr="00A105A0" w:rsidRDefault="00982B2A" w:rsidP="00982B2A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Výsledkom obchodnej verejnej súťaže bude uzavretie Zmluvy o</w:t>
      </w:r>
      <w:r w:rsidR="00C8096F" w:rsidRPr="00A105A0">
        <w:rPr>
          <w:rFonts w:ascii="Arial Nova" w:hAnsi="Arial Nova"/>
          <w:sz w:val="22"/>
          <w:szCs w:val="22"/>
          <w:lang w:val="sk-SK"/>
        </w:rPr>
        <w:t> </w:t>
      </w:r>
      <w:r w:rsidRPr="00A105A0">
        <w:rPr>
          <w:rFonts w:ascii="Arial Nova" w:hAnsi="Arial Nova"/>
          <w:sz w:val="22"/>
          <w:szCs w:val="22"/>
          <w:lang w:val="sk-SK"/>
        </w:rPr>
        <w:t>dielo</w:t>
      </w:r>
      <w:r w:rsidR="00C8096F" w:rsidRPr="00A105A0">
        <w:rPr>
          <w:rFonts w:ascii="Arial Nova" w:hAnsi="Arial Nova"/>
          <w:sz w:val="22"/>
          <w:szCs w:val="22"/>
          <w:lang w:val="sk-SK"/>
        </w:rPr>
        <w:t xml:space="preserve"> (</w:t>
      </w:r>
      <w:r w:rsidRPr="00A105A0">
        <w:rPr>
          <w:rFonts w:ascii="Arial Nova" w:hAnsi="Arial Nova"/>
          <w:sz w:val="22"/>
          <w:szCs w:val="22"/>
          <w:lang w:val="sk-SK"/>
        </w:rPr>
        <w:t xml:space="preserve">podľa </w:t>
      </w:r>
      <w:proofErr w:type="spellStart"/>
      <w:r w:rsidR="002A654F" w:rsidRPr="00A105A0">
        <w:rPr>
          <w:rFonts w:ascii="Arial Nova" w:hAnsi="Arial Nova"/>
          <w:sz w:val="22"/>
          <w:szCs w:val="22"/>
          <w:lang w:val="sk-SK"/>
        </w:rPr>
        <w:t>ust</w:t>
      </w:r>
      <w:proofErr w:type="spellEnd"/>
      <w:r w:rsidR="002A654F"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Pr="00A105A0">
        <w:rPr>
          <w:rFonts w:ascii="Arial Nova" w:hAnsi="Arial Nova"/>
          <w:sz w:val="22"/>
          <w:szCs w:val="22"/>
          <w:lang w:val="sk-SK"/>
        </w:rPr>
        <w:t xml:space="preserve">§ 536 a </w:t>
      </w:r>
      <w:proofErr w:type="spellStart"/>
      <w:r w:rsidRPr="00A105A0">
        <w:rPr>
          <w:rFonts w:ascii="Arial Nova" w:hAnsi="Arial Nova"/>
          <w:sz w:val="22"/>
          <w:szCs w:val="22"/>
          <w:lang w:val="sk-SK"/>
        </w:rPr>
        <w:t>nasl</w:t>
      </w:r>
      <w:proofErr w:type="spellEnd"/>
      <w:r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="002A654F" w:rsidRPr="00A105A0">
        <w:rPr>
          <w:rFonts w:ascii="Arial Nova" w:hAnsi="Arial Nova"/>
          <w:sz w:val="22"/>
          <w:szCs w:val="22"/>
          <w:lang w:val="sk-SK"/>
        </w:rPr>
        <w:t>z</w:t>
      </w:r>
      <w:r w:rsidRPr="00A105A0">
        <w:rPr>
          <w:rFonts w:ascii="Arial Nova" w:hAnsi="Arial Nova"/>
          <w:sz w:val="22"/>
          <w:szCs w:val="22"/>
          <w:lang w:val="sk-SK"/>
        </w:rPr>
        <w:t>ákona č. 513/1991 Zb. Obchodný zákonník</w:t>
      </w:r>
      <w:r w:rsidR="00C8096F" w:rsidRPr="00A105A0">
        <w:rPr>
          <w:rFonts w:ascii="Arial Nova" w:hAnsi="Arial Nova"/>
          <w:sz w:val="22"/>
          <w:szCs w:val="22"/>
          <w:lang w:val="sk-SK"/>
        </w:rPr>
        <w:t>)</w:t>
      </w:r>
      <w:r w:rsidRPr="00A105A0">
        <w:rPr>
          <w:rFonts w:ascii="Arial Nova" w:hAnsi="Arial Nova"/>
          <w:sz w:val="22"/>
          <w:szCs w:val="22"/>
          <w:lang w:val="sk-SK"/>
        </w:rPr>
        <w:t xml:space="preserve"> s úspešným navrhovateľom, ktorý bol vyhodnotený na prvom mieste v zostavenom poradí (s návrhom najnižšej ceny celkom na predmet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OVS </w:t>
      </w:r>
      <w:r w:rsidRPr="00A105A0">
        <w:rPr>
          <w:rFonts w:ascii="Arial Nova" w:hAnsi="Arial Nova"/>
          <w:sz w:val="22"/>
          <w:szCs w:val="22"/>
          <w:lang w:val="sk-SK"/>
        </w:rPr>
        <w:t xml:space="preserve">a ktorý splnil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všetky </w:t>
      </w:r>
      <w:r w:rsidRPr="00A105A0">
        <w:rPr>
          <w:rFonts w:ascii="Arial Nova" w:hAnsi="Arial Nova"/>
          <w:sz w:val="22"/>
          <w:szCs w:val="22"/>
          <w:lang w:val="sk-SK"/>
        </w:rPr>
        <w:t>stanovené podmienky účasti uvedené v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 tomto </w:t>
      </w:r>
      <w:r w:rsidRPr="00A105A0">
        <w:rPr>
          <w:rFonts w:ascii="Arial Nova" w:hAnsi="Arial Nova"/>
          <w:sz w:val="22"/>
          <w:szCs w:val="22"/>
          <w:lang w:val="sk-SK"/>
        </w:rPr>
        <w:t>oznámení</w:t>
      </w:r>
      <w:r w:rsidR="002A654F" w:rsidRPr="00A105A0">
        <w:rPr>
          <w:rFonts w:ascii="Arial Nova" w:hAnsi="Arial Nova"/>
          <w:sz w:val="22"/>
          <w:szCs w:val="22"/>
          <w:lang w:val="sk-SK"/>
        </w:rPr>
        <w:t>)</w:t>
      </w:r>
      <w:r w:rsidRPr="00A105A0">
        <w:rPr>
          <w:rFonts w:ascii="Arial Nova" w:hAnsi="Arial Nova"/>
          <w:sz w:val="22"/>
          <w:szCs w:val="22"/>
          <w:lang w:val="sk-SK"/>
        </w:rPr>
        <w:t>. Zmluva bude uzatvorená v súlade s návrhom Zmluvy, ktor</w:t>
      </w:r>
      <w:r w:rsidR="002C1552">
        <w:rPr>
          <w:rFonts w:ascii="Arial Nova" w:hAnsi="Arial Nova"/>
          <w:sz w:val="22"/>
          <w:szCs w:val="22"/>
          <w:lang w:val="sk-SK"/>
        </w:rPr>
        <w:t>ý</w:t>
      </w:r>
      <w:r w:rsidRPr="00A105A0">
        <w:rPr>
          <w:rFonts w:ascii="Arial Nova" w:hAnsi="Arial Nova"/>
          <w:sz w:val="22"/>
          <w:szCs w:val="22"/>
          <w:lang w:val="sk-SK"/>
        </w:rPr>
        <w:t xml:space="preserve"> je uvedený v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 prílohe č. </w:t>
      </w:r>
      <w:r w:rsidR="002C1552">
        <w:rPr>
          <w:rFonts w:ascii="Arial Nova" w:hAnsi="Arial Nova"/>
          <w:sz w:val="22"/>
          <w:szCs w:val="22"/>
          <w:lang w:val="sk-SK"/>
        </w:rPr>
        <w:t>3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 tohto oznámenia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2F08925E" w14:textId="77777777" w:rsidR="00C608B9" w:rsidRPr="00A105A0" w:rsidRDefault="00C608B9" w:rsidP="00982B2A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14A5A5A" w14:textId="4BFC1D8E" w:rsidR="00982B2A" w:rsidRPr="00A105A0" w:rsidRDefault="00982B2A" w:rsidP="00C8096F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Zmluva o dielo, ktorá bude výsledkom obchodnej verejnej súťaže</w:t>
      </w:r>
      <w:r w:rsidR="002A654F" w:rsidRPr="00A105A0">
        <w:rPr>
          <w:rFonts w:ascii="Arial Nova" w:hAnsi="Arial Nova"/>
          <w:sz w:val="22"/>
          <w:szCs w:val="22"/>
          <w:lang w:val="sk-SK"/>
        </w:rPr>
        <w:t>,</w:t>
      </w:r>
      <w:r w:rsidRPr="00A105A0">
        <w:rPr>
          <w:rFonts w:ascii="Arial Nova" w:hAnsi="Arial Nova"/>
          <w:sz w:val="22"/>
          <w:szCs w:val="22"/>
          <w:lang w:val="sk-SK"/>
        </w:rPr>
        <w:t xml:space="preserve"> ktorú uzatvorí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s úspešným navrhovateľom vyhlasovateľ v postavení objednávateľa, bude obsahovať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a zachovávať všetky podmienky uvedené v návrhu Zmluvy o dielo podľa prílohy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č. </w:t>
      </w:r>
      <w:r w:rsidR="002C1552">
        <w:rPr>
          <w:rFonts w:ascii="Arial Nova" w:hAnsi="Arial Nova"/>
          <w:sz w:val="22"/>
          <w:szCs w:val="22"/>
          <w:lang w:val="sk-SK"/>
        </w:rPr>
        <w:t>3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tohto oznámenia</w:t>
      </w:r>
      <w:r w:rsidRPr="00A105A0">
        <w:rPr>
          <w:rFonts w:ascii="Arial Nova" w:hAnsi="Arial Nova"/>
          <w:sz w:val="22"/>
          <w:szCs w:val="22"/>
          <w:lang w:val="sk-SK"/>
        </w:rPr>
        <w:t>, s doplnením údajov úspešného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navrhovateľa v postavení zhotoviteľa a príslušných príloh, ktoré boli predložené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v návrhu úspešného navrhovateľa.</w:t>
      </w:r>
    </w:p>
    <w:p w14:paraId="6FAF48F0" w14:textId="77777777" w:rsidR="00C608B9" w:rsidRPr="00A105A0" w:rsidRDefault="00C608B9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0EC0EC1" w14:textId="7475D894" w:rsidR="00982B2A" w:rsidRPr="00A105A0" w:rsidRDefault="00982B2A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Navrhovateľ predložením návrhu súhlasí so zverejnením a</w:t>
      </w:r>
      <w:r w:rsidR="00C608B9" w:rsidRPr="00A105A0">
        <w:rPr>
          <w:rFonts w:ascii="Arial Nova" w:hAnsi="Arial Nova"/>
          <w:sz w:val="22"/>
          <w:szCs w:val="22"/>
          <w:lang w:val="sk-SK"/>
        </w:rPr>
        <w:t> </w:t>
      </w:r>
      <w:r w:rsidRPr="00A105A0">
        <w:rPr>
          <w:rFonts w:ascii="Arial Nova" w:hAnsi="Arial Nova"/>
          <w:sz w:val="22"/>
          <w:szCs w:val="22"/>
          <w:lang w:val="sk-SK"/>
        </w:rPr>
        <w:t>poskytnutím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informácii predložených v návrhu, a to v nevyhnutnom rozsahu, ktoré sa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 xml:space="preserve">vzhľadom na </w:t>
      </w:r>
      <w:r w:rsidR="003E3B72" w:rsidRPr="00A105A0">
        <w:rPr>
          <w:rFonts w:ascii="Arial Nova" w:hAnsi="Arial Nova"/>
          <w:sz w:val="22"/>
          <w:szCs w:val="22"/>
          <w:lang w:val="sk-SK"/>
        </w:rPr>
        <w:t xml:space="preserve">potenciálneho </w:t>
      </w:r>
      <w:r w:rsidRPr="00A105A0">
        <w:rPr>
          <w:rFonts w:ascii="Arial Nova" w:hAnsi="Arial Nova"/>
          <w:sz w:val="22"/>
          <w:szCs w:val="22"/>
          <w:lang w:val="sk-SK"/>
        </w:rPr>
        <w:t xml:space="preserve">poskytovateľa finančných prostriedkov </w:t>
      </w:r>
      <w:r w:rsidR="003E3B72" w:rsidRPr="00A105A0">
        <w:rPr>
          <w:rFonts w:ascii="Arial Nova" w:hAnsi="Arial Nova"/>
          <w:sz w:val="22"/>
          <w:szCs w:val="22"/>
          <w:lang w:val="sk-SK"/>
        </w:rPr>
        <w:t xml:space="preserve">(príspevku) </w:t>
      </w:r>
      <w:r w:rsidRPr="00A105A0">
        <w:rPr>
          <w:rFonts w:ascii="Arial Nova" w:hAnsi="Arial Nova"/>
          <w:sz w:val="22"/>
          <w:szCs w:val="22"/>
          <w:lang w:val="sk-SK"/>
        </w:rPr>
        <w:t xml:space="preserve">na daný predmet 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OVS </w:t>
      </w:r>
      <w:r w:rsidRPr="00A105A0">
        <w:rPr>
          <w:rFonts w:ascii="Arial Nova" w:hAnsi="Arial Nova"/>
          <w:sz w:val="22"/>
          <w:szCs w:val="22"/>
          <w:lang w:val="sk-SK"/>
        </w:rPr>
        <w:t>budú vyžadovať.</w:t>
      </w:r>
    </w:p>
    <w:p w14:paraId="70D29415" w14:textId="0DE9EDF5" w:rsidR="00982B2A" w:rsidRPr="00A105A0" w:rsidRDefault="00982B2A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Za daný súhlas sa považuje samotné predloženie návrhu bez akýchkoľvek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výhrad a bez časového obmedzenia.</w:t>
      </w:r>
    </w:p>
    <w:p w14:paraId="5987DEBE" w14:textId="2CA3ACA5" w:rsidR="00982B2A" w:rsidRPr="00A105A0" w:rsidRDefault="00982B2A" w:rsidP="00C608B9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2758292" w14:textId="0B0C5109" w:rsidR="006F795C" w:rsidRPr="00A105A0" w:rsidRDefault="006F795C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Vyhlasovateľ vyžaduje, aby sa úspešný navrhovateľ v zmluve, ktorá bude výsledkom tejto obchodnej verejnej súťaže </w:t>
      </w:r>
      <w:r w:rsidR="00023D05" w:rsidRPr="00A105A0">
        <w:rPr>
          <w:rFonts w:ascii="Arial Nova" w:hAnsi="Arial Nova"/>
          <w:sz w:val="22"/>
          <w:szCs w:val="22"/>
          <w:lang w:val="sk-SK"/>
        </w:rPr>
        <w:t>(Zmluva o</w:t>
      </w:r>
      <w:r w:rsidR="002C1552">
        <w:rPr>
          <w:rFonts w:ascii="Arial Nova" w:hAnsi="Arial Nova"/>
          <w:sz w:val="22"/>
          <w:szCs w:val="22"/>
          <w:lang w:val="sk-SK"/>
        </w:rPr>
        <w:t> poskytnutí služieb</w:t>
      </w:r>
      <w:r w:rsidR="00023D05" w:rsidRPr="00A105A0">
        <w:rPr>
          <w:rFonts w:ascii="Arial Nova" w:hAnsi="Arial Nova"/>
          <w:sz w:val="22"/>
          <w:szCs w:val="22"/>
          <w:lang w:val="sk-SK"/>
        </w:rPr>
        <w:t xml:space="preserve">) </w:t>
      </w:r>
      <w:r w:rsidRPr="00A105A0">
        <w:rPr>
          <w:rFonts w:ascii="Arial Nova" w:hAnsi="Arial Nova"/>
          <w:sz w:val="22"/>
          <w:szCs w:val="22"/>
          <w:lang w:val="sk-SK"/>
        </w:rPr>
        <w:t>zaviazal:</w:t>
      </w:r>
    </w:p>
    <w:p w14:paraId="761BCAF8" w14:textId="022935A9" w:rsidR="006F795C" w:rsidRPr="00A105A0" w:rsidRDefault="006F795C" w:rsidP="006F795C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najneskôr bezodkladne po rozhodnutí Fondu na podporu športu (správnej rady fondu) o schválení príspevku na predmet OVS  zapísať sa do registra partnerov verejného sektora (zriadeného v zmysle zákona č. 315/2016 </w:t>
      </w:r>
      <w:proofErr w:type="spellStart"/>
      <w:r w:rsidRPr="00A105A0">
        <w:rPr>
          <w:rFonts w:ascii="Arial Nova" w:hAnsi="Arial Nova"/>
          <w:sz w:val="22"/>
          <w:szCs w:val="22"/>
          <w:lang w:val="sk-SK"/>
        </w:rPr>
        <w:t>Z.z</w:t>
      </w:r>
      <w:proofErr w:type="spellEnd"/>
      <w:r w:rsidRPr="00A105A0">
        <w:rPr>
          <w:rFonts w:ascii="Arial Nova" w:hAnsi="Arial Nova"/>
          <w:sz w:val="22"/>
          <w:szCs w:val="22"/>
          <w:lang w:val="sk-SK"/>
        </w:rPr>
        <w:t xml:space="preserve">. o registri partnerov verejného sektora) (ďalej len „Register“) ako partner verejného sektora a zostať v Registri zapísaný počas celej doby trvania zmluvy o dielo. Úspešný navrhovateľ sa zaväzuje zabezpečiť svoj zápis </w:t>
      </w:r>
      <w:r w:rsidRPr="00A105A0">
        <w:rPr>
          <w:rFonts w:ascii="Arial Nova" w:hAnsi="Arial Nova"/>
          <w:sz w:val="22"/>
          <w:szCs w:val="22"/>
          <w:lang w:val="sk-SK"/>
        </w:rPr>
        <w:lastRenderedPageBreak/>
        <w:t>do Registra tak, aby bol v registri platne zapísaný počas celej doby, počas ktorej bude prijímať finančné prostriedky na základe zmluvy o dielo.</w:t>
      </w:r>
    </w:p>
    <w:p w14:paraId="30262599" w14:textId="2CBA036D" w:rsidR="00982B2A" w:rsidRPr="00A105A0" w:rsidRDefault="00982B2A" w:rsidP="006F795C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strpieť výkon kontroly/auditu súvisiaceho </w:t>
      </w:r>
      <w:r w:rsidR="002C1552">
        <w:rPr>
          <w:rFonts w:ascii="Arial Nova" w:hAnsi="Arial Nova"/>
          <w:sz w:val="22"/>
          <w:szCs w:val="22"/>
          <w:lang w:val="sk-SK"/>
        </w:rPr>
        <w:t>s poskytovaním služieb</w:t>
      </w:r>
      <w:r w:rsidRPr="00A105A0">
        <w:rPr>
          <w:rFonts w:ascii="Arial Nova" w:hAnsi="Arial Nova"/>
          <w:sz w:val="22"/>
          <w:szCs w:val="22"/>
          <w:lang w:val="sk-SK"/>
        </w:rPr>
        <w:t>,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 xml:space="preserve">kedykoľvek počas platnosti a účinnosti </w:t>
      </w:r>
      <w:r w:rsidR="00C93308" w:rsidRPr="00A105A0">
        <w:rPr>
          <w:rFonts w:ascii="Arial Nova" w:hAnsi="Arial Nova"/>
          <w:sz w:val="22"/>
          <w:szCs w:val="22"/>
          <w:lang w:val="sk-SK"/>
        </w:rPr>
        <w:t>zmluvy o poskytnutí príspevku</w:t>
      </w:r>
      <w:r w:rsidR="00C93308" w:rsidRPr="00A105A0">
        <w:rPr>
          <w:lang w:val="sk-SK"/>
        </w:rPr>
        <w:t xml:space="preserve"> </w:t>
      </w:r>
      <w:r w:rsidR="00C93308" w:rsidRPr="00A105A0">
        <w:rPr>
          <w:rFonts w:ascii="Arial Nova" w:hAnsi="Arial Nova"/>
          <w:sz w:val="22"/>
          <w:szCs w:val="22"/>
          <w:lang w:val="sk-SK"/>
        </w:rPr>
        <w:t>na projekt podpory športu medzi Fondom na podporu športu a vyhlasovateľom</w:t>
      </w:r>
      <w:r w:rsidR="00C608B9" w:rsidRPr="00A105A0">
        <w:rPr>
          <w:rFonts w:ascii="Arial Nova" w:hAnsi="Arial Nova"/>
          <w:sz w:val="22"/>
          <w:szCs w:val="22"/>
          <w:lang w:val="sk-SK"/>
        </w:rPr>
        <w:t>,</w:t>
      </w:r>
      <w:r w:rsidRPr="00A105A0">
        <w:rPr>
          <w:rFonts w:ascii="Arial Nova" w:hAnsi="Arial Nova"/>
          <w:sz w:val="22"/>
          <w:szCs w:val="22"/>
          <w:lang w:val="sk-SK"/>
        </w:rPr>
        <w:t xml:space="preserve"> a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to oprávnenými osobami na výkon tejto kontroly/auditu a poskytnúť im všetku potrebnú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súčinnosť.</w:t>
      </w:r>
    </w:p>
    <w:p w14:paraId="4CF4114A" w14:textId="77777777" w:rsidR="00A44201" w:rsidRPr="00A105A0" w:rsidRDefault="00A44201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76AE88A1" w14:textId="111C7365" w:rsidR="00C608B9" w:rsidRPr="00A105A0" w:rsidRDefault="00C608B9" w:rsidP="003E3B72">
      <w:pPr>
        <w:spacing w:after="0"/>
        <w:jc w:val="center"/>
        <w:rPr>
          <w:rFonts w:ascii="Arial Nova" w:hAnsi="Arial Nova"/>
          <w:smallCaps/>
          <w:sz w:val="22"/>
          <w:szCs w:val="22"/>
          <w:lang w:val="sk-SK"/>
        </w:rPr>
      </w:pPr>
      <w:r w:rsidRPr="00A105A0">
        <w:rPr>
          <w:rFonts w:ascii="Arial Nova" w:hAnsi="Arial Nova"/>
          <w:smallCaps/>
          <w:sz w:val="22"/>
          <w:szCs w:val="22"/>
          <w:lang w:val="sk-SK"/>
        </w:rPr>
        <w:t>Za predloženie návrhu a účasť v Obchodnej verejnej súťaži Vám vopred ďakujeme</w:t>
      </w:r>
    </w:p>
    <w:p w14:paraId="6ACED197" w14:textId="77777777" w:rsidR="003867DE" w:rsidRPr="00A105A0" w:rsidRDefault="003867DE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1D0E6B0E" w14:textId="705FA85A" w:rsidR="00C608B9" w:rsidRPr="00A105A0" w:rsidRDefault="00C608B9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V Bratislave, dňa </w:t>
      </w:r>
      <w:r w:rsidR="000037F0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="00CF1E24">
        <w:rPr>
          <w:rFonts w:ascii="Arial Nova" w:hAnsi="Arial Nova"/>
          <w:sz w:val="22"/>
          <w:szCs w:val="22"/>
          <w:lang w:val="sk-SK"/>
        </w:rPr>
        <w:t>0</w:t>
      </w:r>
      <w:r w:rsidR="000F1FB4">
        <w:rPr>
          <w:rFonts w:ascii="Arial Nova" w:hAnsi="Arial Nova"/>
          <w:sz w:val="22"/>
          <w:szCs w:val="22"/>
          <w:lang w:val="sk-SK"/>
        </w:rPr>
        <w:t>7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  <w:r w:rsidR="000037F0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="00CF1E24">
        <w:rPr>
          <w:rFonts w:ascii="Arial Nova" w:hAnsi="Arial Nova"/>
          <w:sz w:val="22"/>
          <w:szCs w:val="22"/>
          <w:lang w:val="sk-SK"/>
        </w:rPr>
        <w:t>04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  <w:r w:rsidR="000037F0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2026</w:t>
      </w:r>
    </w:p>
    <w:p w14:paraId="3CF762CD" w14:textId="77777777" w:rsidR="003867DE" w:rsidRDefault="003867DE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1377AB51" w14:textId="77777777" w:rsidR="002A675F" w:rsidRPr="00A105A0" w:rsidRDefault="002A675F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00C16F4" w14:textId="5E363EA8" w:rsidR="003867DE" w:rsidRPr="00A105A0" w:rsidRDefault="003867DE" w:rsidP="003867DE">
      <w:pPr>
        <w:spacing w:after="0"/>
        <w:jc w:val="center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_____________________</w:t>
      </w:r>
    </w:p>
    <w:p w14:paraId="091F5004" w14:textId="0F4AC465" w:rsidR="003867DE" w:rsidRPr="00A105A0" w:rsidRDefault="003B407A" w:rsidP="003867DE">
      <w:pPr>
        <w:spacing w:after="0"/>
        <w:jc w:val="center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Ing</w:t>
      </w:r>
      <w:r w:rsidR="003867DE"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Pr="00A105A0">
        <w:rPr>
          <w:rFonts w:ascii="Arial Nova" w:hAnsi="Arial Nova"/>
          <w:sz w:val="22"/>
          <w:szCs w:val="22"/>
          <w:lang w:val="sk-SK"/>
        </w:rPr>
        <w:t>Peter Štefaňák, PhD.</w:t>
      </w:r>
    </w:p>
    <w:p w14:paraId="05509153" w14:textId="62959881" w:rsidR="003B407A" w:rsidRPr="00A105A0" w:rsidRDefault="003B407A" w:rsidP="003867DE">
      <w:pPr>
        <w:spacing w:after="0"/>
        <w:jc w:val="center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Osoba poverená riadením súťaže</w:t>
      </w:r>
    </w:p>
    <w:p w14:paraId="7C4A9AAB" w14:textId="77777777" w:rsidR="00C608B9" w:rsidRPr="00A105A0" w:rsidRDefault="00C608B9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7753FC0D" w14:textId="77777777" w:rsidR="003E3B72" w:rsidRPr="00A105A0" w:rsidRDefault="003E3B72" w:rsidP="003867DE">
      <w:pPr>
        <w:pBdr>
          <w:top w:val="single" w:sz="4" w:space="1" w:color="auto"/>
        </w:pBd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4B755635" w14:textId="20FC4DB6" w:rsidR="00A44201" w:rsidRPr="00A105A0" w:rsidRDefault="00A44201" w:rsidP="008C30DA">
      <w:pPr>
        <w:spacing w:after="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Prílohy</w:t>
      </w:r>
      <w:r w:rsidR="00C608B9"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oznámenia o vyhlásení obchodnej verejnej súťaže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>:</w:t>
      </w:r>
    </w:p>
    <w:p w14:paraId="6E9D3ECB" w14:textId="77777777" w:rsidR="003B407A" w:rsidRPr="00A105A0" w:rsidRDefault="003B407A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71B3D61D" w14:textId="417760D9" w:rsidR="00A44201" w:rsidRPr="00A105A0" w:rsidRDefault="00A44201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1/ </w:t>
      </w:r>
      <w:r w:rsidR="00A105A0">
        <w:rPr>
          <w:rFonts w:ascii="Arial Nova" w:hAnsi="Arial Nova"/>
          <w:sz w:val="22"/>
          <w:szCs w:val="22"/>
          <w:lang w:val="sk-SK"/>
        </w:rPr>
        <w:t>Opis predmetu zákazky</w:t>
      </w:r>
      <w:r w:rsidRPr="00A105A0">
        <w:rPr>
          <w:rFonts w:ascii="Arial Nova" w:hAnsi="Arial Nova"/>
          <w:sz w:val="22"/>
          <w:szCs w:val="22"/>
          <w:lang w:val="sk-SK"/>
        </w:rPr>
        <w:t>;</w:t>
      </w:r>
    </w:p>
    <w:p w14:paraId="6E645B18" w14:textId="3419C821" w:rsidR="00774E8E" w:rsidRPr="00A105A0" w:rsidRDefault="00A105A0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2</w:t>
      </w:r>
      <w:r w:rsidR="00774E8E" w:rsidRPr="00A105A0">
        <w:rPr>
          <w:rFonts w:ascii="Arial Nova" w:hAnsi="Arial Nova"/>
          <w:sz w:val="22"/>
          <w:szCs w:val="22"/>
          <w:lang w:val="sk-SK"/>
        </w:rPr>
        <w:t>/ Návrh na plnenie kritéria;</w:t>
      </w:r>
    </w:p>
    <w:p w14:paraId="7EED8E02" w14:textId="668F7BA2" w:rsidR="00774E8E" w:rsidRPr="00A105A0" w:rsidRDefault="00A105A0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3</w:t>
      </w:r>
      <w:r w:rsidR="00774E8E" w:rsidRPr="00A105A0">
        <w:rPr>
          <w:rFonts w:ascii="Arial Nova" w:hAnsi="Arial Nova"/>
          <w:sz w:val="22"/>
          <w:szCs w:val="22"/>
          <w:lang w:val="sk-SK"/>
        </w:rPr>
        <w:t>/ Návrh Zmluvy;</w:t>
      </w:r>
    </w:p>
    <w:p w14:paraId="014AB8FA" w14:textId="19F4762E" w:rsidR="00774E8E" w:rsidRDefault="00A105A0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4</w:t>
      </w:r>
      <w:r w:rsidR="00774E8E" w:rsidRPr="00A105A0">
        <w:rPr>
          <w:rFonts w:ascii="Arial Nova" w:hAnsi="Arial Nova"/>
          <w:sz w:val="22"/>
          <w:szCs w:val="22"/>
          <w:lang w:val="sk-SK"/>
        </w:rPr>
        <w:t>/ Zoznam subdodávateľov;</w:t>
      </w:r>
    </w:p>
    <w:p w14:paraId="15F2FECD" w14:textId="77777777" w:rsidR="00774E8E" w:rsidRPr="00B1720E" w:rsidRDefault="00774E8E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sectPr w:rsidR="00774E8E" w:rsidRPr="00B1720E" w:rsidSect="002A675F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124F"/>
    <w:multiLevelType w:val="hybridMultilevel"/>
    <w:tmpl w:val="0E481D64"/>
    <w:lvl w:ilvl="0" w:tplc="382A2EF0">
      <w:numFmt w:val="bullet"/>
      <w:lvlText w:val="-"/>
      <w:lvlJc w:val="left"/>
      <w:pPr>
        <w:ind w:left="810" w:hanging="360"/>
      </w:pPr>
      <w:rPr>
        <w:rFonts w:ascii="Arial Nova" w:eastAsiaTheme="minorEastAsia" w:hAnsi="Arial Nov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554926DD"/>
    <w:multiLevelType w:val="multilevel"/>
    <w:tmpl w:val="6AC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58102509"/>
    <w:multiLevelType w:val="hybridMultilevel"/>
    <w:tmpl w:val="F142F7CE"/>
    <w:lvl w:ilvl="0" w:tplc="58C87C1E">
      <w:start w:val="9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9FB0837"/>
    <w:multiLevelType w:val="hybridMultilevel"/>
    <w:tmpl w:val="99D2B3D8"/>
    <w:lvl w:ilvl="0" w:tplc="F1D2A766">
      <w:start w:val="5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74117116"/>
    <w:multiLevelType w:val="hybridMultilevel"/>
    <w:tmpl w:val="5DB0851C"/>
    <w:lvl w:ilvl="0" w:tplc="83446D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63C49"/>
    <w:multiLevelType w:val="hybridMultilevel"/>
    <w:tmpl w:val="46DCBE6A"/>
    <w:lvl w:ilvl="0" w:tplc="DC0C5982">
      <w:start w:val="5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13471211">
    <w:abstractNumId w:val="4"/>
  </w:num>
  <w:num w:numId="2" w16cid:durableId="2132090884">
    <w:abstractNumId w:val="1"/>
  </w:num>
  <w:num w:numId="3" w16cid:durableId="274215364">
    <w:abstractNumId w:val="3"/>
  </w:num>
  <w:num w:numId="4" w16cid:durableId="353961497">
    <w:abstractNumId w:val="2"/>
  </w:num>
  <w:num w:numId="5" w16cid:durableId="540677964">
    <w:abstractNumId w:val="5"/>
  </w:num>
  <w:num w:numId="6" w16cid:durableId="30732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7B"/>
    <w:rsid w:val="000037F0"/>
    <w:rsid w:val="00012BB1"/>
    <w:rsid w:val="00023D05"/>
    <w:rsid w:val="0004469D"/>
    <w:rsid w:val="00070A98"/>
    <w:rsid w:val="0009460E"/>
    <w:rsid w:val="000C3908"/>
    <w:rsid w:val="000F1FB4"/>
    <w:rsid w:val="000F6324"/>
    <w:rsid w:val="00101A62"/>
    <w:rsid w:val="00133CB7"/>
    <w:rsid w:val="001A42BF"/>
    <w:rsid w:val="001C57E8"/>
    <w:rsid w:val="00211742"/>
    <w:rsid w:val="00222797"/>
    <w:rsid w:val="0022663A"/>
    <w:rsid w:val="00263D9A"/>
    <w:rsid w:val="002816BA"/>
    <w:rsid w:val="002A654F"/>
    <w:rsid w:val="002A675F"/>
    <w:rsid w:val="002B0A4E"/>
    <w:rsid w:val="002C1552"/>
    <w:rsid w:val="002C2BCF"/>
    <w:rsid w:val="002F0E43"/>
    <w:rsid w:val="0030556E"/>
    <w:rsid w:val="0032362F"/>
    <w:rsid w:val="00325711"/>
    <w:rsid w:val="00334FFD"/>
    <w:rsid w:val="0037426C"/>
    <w:rsid w:val="00383337"/>
    <w:rsid w:val="00385F55"/>
    <w:rsid w:val="003867DE"/>
    <w:rsid w:val="003B407A"/>
    <w:rsid w:val="003E3B72"/>
    <w:rsid w:val="003F6F67"/>
    <w:rsid w:val="00426E6C"/>
    <w:rsid w:val="0047747B"/>
    <w:rsid w:val="0049453F"/>
    <w:rsid w:val="004C598C"/>
    <w:rsid w:val="005623E6"/>
    <w:rsid w:val="005729B5"/>
    <w:rsid w:val="005B2056"/>
    <w:rsid w:val="005D1E84"/>
    <w:rsid w:val="0062515B"/>
    <w:rsid w:val="006A2ABD"/>
    <w:rsid w:val="006B475E"/>
    <w:rsid w:val="006E532F"/>
    <w:rsid w:val="006F5F77"/>
    <w:rsid w:val="006F795C"/>
    <w:rsid w:val="00725FAF"/>
    <w:rsid w:val="00726E25"/>
    <w:rsid w:val="00774E8E"/>
    <w:rsid w:val="00780480"/>
    <w:rsid w:val="00786BE7"/>
    <w:rsid w:val="0079054A"/>
    <w:rsid w:val="00863BD9"/>
    <w:rsid w:val="008A3177"/>
    <w:rsid w:val="008B0093"/>
    <w:rsid w:val="008C30DA"/>
    <w:rsid w:val="008F783D"/>
    <w:rsid w:val="009041FF"/>
    <w:rsid w:val="00907144"/>
    <w:rsid w:val="0094684E"/>
    <w:rsid w:val="00951B00"/>
    <w:rsid w:val="00982B2A"/>
    <w:rsid w:val="009D766E"/>
    <w:rsid w:val="00A105A0"/>
    <w:rsid w:val="00A120D1"/>
    <w:rsid w:val="00A163EF"/>
    <w:rsid w:val="00A372FB"/>
    <w:rsid w:val="00A44201"/>
    <w:rsid w:val="00A7206C"/>
    <w:rsid w:val="00AE03ED"/>
    <w:rsid w:val="00B1720E"/>
    <w:rsid w:val="00B73548"/>
    <w:rsid w:val="00BC2855"/>
    <w:rsid w:val="00BD1654"/>
    <w:rsid w:val="00C0408B"/>
    <w:rsid w:val="00C50DB0"/>
    <w:rsid w:val="00C608B9"/>
    <w:rsid w:val="00C8096F"/>
    <w:rsid w:val="00C93308"/>
    <w:rsid w:val="00CF1E24"/>
    <w:rsid w:val="00DB3837"/>
    <w:rsid w:val="00DD59D7"/>
    <w:rsid w:val="00E04BD2"/>
    <w:rsid w:val="00E27D82"/>
    <w:rsid w:val="00E348E7"/>
    <w:rsid w:val="00E54F5B"/>
    <w:rsid w:val="00E55B9B"/>
    <w:rsid w:val="00E76CBA"/>
    <w:rsid w:val="00E86F86"/>
    <w:rsid w:val="00EA0B0F"/>
    <w:rsid w:val="00EA3CC8"/>
    <w:rsid w:val="00ED05A5"/>
    <w:rsid w:val="00ED6762"/>
    <w:rsid w:val="00F12AA7"/>
    <w:rsid w:val="00F575CE"/>
    <w:rsid w:val="00F77A90"/>
    <w:rsid w:val="00FB169A"/>
    <w:rsid w:val="00FD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AEAE"/>
  <w15:chartTrackingRefBased/>
  <w15:docId w15:val="{B56A67B5-CC20-46AB-B7D4-46BB3A13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7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7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74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77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74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7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7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7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77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7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77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77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774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774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774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774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774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7747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77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7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77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77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77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7747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7747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7747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7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7747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7747B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22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2663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26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sagentura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sagentur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lyfutbal.sk/" TargetMode="External"/><Relationship Id="rId5" Type="http://schemas.openxmlformats.org/officeDocument/2006/relationships/hyperlink" Target="mailto:peter.kralik@malyfutbal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1542</Words>
  <Characters>9508</Characters>
  <Application>Microsoft Office Word</Application>
  <DocSecurity>0</DocSecurity>
  <Lines>249</Lines>
  <Paragraphs>111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Peter Štefaňák</cp:lastModifiedBy>
  <cp:revision>25</cp:revision>
  <dcterms:created xsi:type="dcterms:W3CDTF">2026-02-26T18:08:00Z</dcterms:created>
  <dcterms:modified xsi:type="dcterms:W3CDTF">2026-04-07T20:31:00Z</dcterms:modified>
</cp:coreProperties>
</file>